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0AF64" w14:textId="77777777" w:rsidR="00D30548" w:rsidRPr="00134032" w:rsidRDefault="00D30548" w:rsidP="00D30548">
      <w:pPr>
        <w:spacing w:after="0" w:afterAutospacing="0"/>
        <w:jc w:val="right"/>
        <w:rPr>
          <w:rFonts w:ascii="Times New Roman" w:hAnsi="Times New Roman" w:cs="Times New Roman"/>
          <w:b/>
          <w:sz w:val="24"/>
          <w:szCs w:val="24"/>
        </w:rPr>
      </w:pPr>
      <w:bookmarkStart w:id="0" w:name="_GoBack"/>
      <w:bookmarkEnd w:id="0"/>
      <w:r w:rsidRPr="00134032">
        <w:rPr>
          <w:rFonts w:ascii="Times New Roman" w:hAnsi="Times New Roman" w:cs="Times New Roman"/>
          <w:b/>
          <w:sz w:val="24"/>
          <w:szCs w:val="24"/>
        </w:rPr>
        <w:t>The Mayor and Commissioners</w:t>
      </w:r>
    </w:p>
    <w:p w14:paraId="4F05371D" w14:textId="77777777" w:rsidR="00D30548" w:rsidRPr="00134032" w:rsidRDefault="00D30548" w:rsidP="00D30548">
      <w:pPr>
        <w:spacing w:after="0" w:afterAutospacing="0"/>
        <w:jc w:val="right"/>
        <w:rPr>
          <w:rFonts w:ascii="Times New Roman" w:hAnsi="Times New Roman" w:cs="Times New Roman"/>
          <w:b/>
          <w:sz w:val="24"/>
          <w:szCs w:val="24"/>
        </w:rPr>
      </w:pPr>
      <w:proofErr w:type="gramStart"/>
      <w:r w:rsidRPr="00134032">
        <w:rPr>
          <w:rFonts w:ascii="Times New Roman" w:hAnsi="Times New Roman" w:cs="Times New Roman"/>
          <w:b/>
          <w:sz w:val="24"/>
          <w:szCs w:val="24"/>
        </w:rPr>
        <w:t>of</w:t>
      </w:r>
      <w:proofErr w:type="gramEnd"/>
      <w:r w:rsidRPr="00134032">
        <w:rPr>
          <w:rFonts w:ascii="Times New Roman" w:hAnsi="Times New Roman" w:cs="Times New Roman"/>
          <w:b/>
          <w:sz w:val="24"/>
          <w:szCs w:val="24"/>
        </w:rPr>
        <w:t xml:space="preserve"> the Town of Elkton</w:t>
      </w:r>
    </w:p>
    <w:p w14:paraId="16203EAF" w14:textId="77777777" w:rsidR="00D30548" w:rsidRPr="00134032" w:rsidRDefault="00D30548" w:rsidP="00D30548">
      <w:pPr>
        <w:spacing w:after="0" w:afterAutospacing="0"/>
        <w:rPr>
          <w:rFonts w:ascii="Times New Roman" w:hAnsi="Times New Roman" w:cs="Times New Roman"/>
          <w:sz w:val="24"/>
          <w:szCs w:val="24"/>
        </w:rPr>
      </w:pPr>
    </w:p>
    <w:p w14:paraId="6E118FAC" w14:textId="13008C97" w:rsidR="00D30548" w:rsidRPr="00134032" w:rsidRDefault="00D30548" w:rsidP="00D30548">
      <w:pPr>
        <w:spacing w:after="0" w:afterAutospacing="0"/>
        <w:rPr>
          <w:rFonts w:ascii="Times New Roman" w:hAnsi="Times New Roman" w:cs="Times New Roman"/>
          <w:sz w:val="24"/>
          <w:szCs w:val="24"/>
        </w:rPr>
      </w:pPr>
      <w:r>
        <w:rPr>
          <w:rFonts w:ascii="Times New Roman" w:hAnsi="Times New Roman" w:cs="Times New Roman"/>
          <w:sz w:val="24"/>
          <w:szCs w:val="24"/>
        </w:rPr>
        <w:t>June 17</w:t>
      </w:r>
      <w:r w:rsidRPr="00134032">
        <w:rPr>
          <w:rFonts w:ascii="Times New Roman" w:hAnsi="Times New Roman" w:cs="Times New Roman"/>
          <w:sz w:val="24"/>
          <w:szCs w:val="24"/>
        </w:rPr>
        <w:t>, 2020</w:t>
      </w:r>
    </w:p>
    <w:p w14:paraId="32C199FE" w14:textId="77777777" w:rsidR="00D30548" w:rsidRPr="00134032" w:rsidRDefault="00D30548" w:rsidP="00D30548">
      <w:pPr>
        <w:spacing w:after="0" w:afterAutospacing="0"/>
        <w:rPr>
          <w:rFonts w:ascii="Times New Roman" w:hAnsi="Times New Roman" w:cs="Times New Roman"/>
          <w:sz w:val="24"/>
          <w:szCs w:val="24"/>
        </w:rPr>
      </w:pPr>
    </w:p>
    <w:p w14:paraId="483D7D50" w14:textId="3EF0F6A1" w:rsidR="00D30548" w:rsidRPr="00134032" w:rsidRDefault="00D30548" w:rsidP="00D30548">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In order to comply with Governor Larry Hogan's declaration of a State of Emergency as part of Maryland's response to COVID-19, and in order to limit public gatherings during this time, the Mayor and Commissioners of the Town of Elkton (the "Board") conducted a virtual meeting on this date at 12:00 p.m. The following persons participated via computer and/or telephone: Mayor Robert J. Alt; Commissioners Jean A. Broomell, Charles H. Givens, Sr., Robert M. Massimiano and Earl M. Piner, Sr.; Town Administrator Lewis H. George, Jr.; Finance Director Steven H. Repole; </w:t>
      </w:r>
      <w:r>
        <w:rPr>
          <w:rFonts w:ascii="Times New Roman" w:hAnsi="Times New Roman" w:cs="Times New Roman"/>
          <w:sz w:val="24"/>
          <w:szCs w:val="24"/>
        </w:rPr>
        <w:t xml:space="preserve">Director of Public Works J. Daniel Handley, P.E.; </w:t>
      </w:r>
      <w:r w:rsidRPr="00134032">
        <w:rPr>
          <w:rFonts w:ascii="Times New Roman" w:hAnsi="Times New Roman" w:cs="Times New Roman"/>
          <w:sz w:val="24"/>
          <w:szCs w:val="24"/>
        </w:rPr>
        <w:t xml:space="preserve">Senior Administrative Specialist L. Michelle Henson; and Town Attorney John P. Downs, Esquire. </w:t>
      </w:r>
    </w:p>
    <w:p w14:paraId="79FD504F" w14:textId="77777777" w:rsidR="00D30548" w:rsidRPr="00134032" w:rsidRDefault="00D30548" w:rsidP="00D30548">
      <w:pPr>
        <w:spacing w:after="0" w:afterAutospacing="0"/>
        <w:rPr>
          <w:rFonts w:ascii="Times New Roman" w:hAnsi="Times New Roman" w:cs="Times New Roman"/>
          <w:sz w:val="24"/>
          <w:szCs w:val="24"/>
        </w:rPr>
      </w:pPr>
    </w:p>
    <w:p w14:paraId="05FED645" w14:textId="77777777" w:rsidR="00D30548" w:rsidRPr="00134032" w:rsidRDefault="00D30548" w:rsidP="00D30548">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called the meeting to order at 12:00 p.m. and lead the participants in the Pledge of Allegiance.</w:t>
      </w:r>
    </w:p>
    <w:p w14:paraId="1C6EDA61" w14:textId="77777777" w:rsidR="00D30548" w:rsidRPr="00134032" w:rsidRDefault="00D30548" w:rsidP="00D30548">
      <w:pPr>
        <w:spacing w:after="0" w:afterAutospacing="0"/>
        <w:rPr>
          <w:rFonts w:ascii="Times New Roman" w:hAnsi="Times New Roman" w:cs="Times New Roman"/>
          <w:sz w:val="24"/>
          <w:szCs w:val="24"/>
        </w:rPr>
      </w:pPr>
    </w:p>
    <w:p w14:paraId="63BC6F63" w14:textId="77777777" w:rsidR="00D30548" w:rsidRDefault="00D30548" w:rsidP="00D30548">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polled the participating Board members to confirm a quorum.</w:t>
      </w:r>
      <w:r>
        <w:rPr>
          <w:rFonts w:ascii="Times New Roman" w:hAnsi="Times New Roman" w:cs="Times New Roman"/>
          <w:sz w:val="24"/>
          <w:szCs w:val="24"/>
        </w:rPr>
        <w:t xml:space="preserve"> </w:t>
      </w:r>
    </w:p>
    <w:p w14:paraId="71DE2EFF" w14:textId="77777777" w:rsidR="00D30548" w:rsidRPr="00134032" w:rsidRDefault="00D30548" w:rsidP="00D30548">
      <w:pPr>
        <w:spacing w:after="0" w:afterAutospacing="0"/>
        <w:rPr>
          <w:rFonts w:ascii="Times New Roman" w:hAnsi="Times New Roman" w:cs="Times New Roman"/>
          <w:sz w:val="24"/>
          <w:szCs w:val="24"/>
        </w:rPr>
      </w:pPr>
    </w:p>
    <w:p w14:paraId="73BDE56B" w14:textId="79C0C70F" w:rsidR="00D30548" w:rsidRDefault="00D30548" w:rsidP="00D30548">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r>
      <w:r w:rsidRPr="00D30548">
        <w:rPr>
          <w:rFonts w:ascii="Times New Roman" w:hAnsi="Times New Roman" w:cs="Times New Roman"/>
          <w:b/>
          <w:sz w:val="24"/>
          <w:szCs w:val="24"/>
          <w:u w:val="single"/>
        </w:rPr>
        <w:t>ACTION</w:t>
      </w:r>
      <w:r w:rsidRPr="00134032">
        <w:rPr>
          <w:rFonts w:ascii="Times New Roman" w:hAnsi="Times New Roman" w:cs="Times New Roman"/>
          <w:sz w:val="24"/>
          <w:szCs w:val="24"/>
        </w:rPr>
        <w:t>:</w:t>
      </w:r>
      <w:r w:rsidRPr="00134032">
        <w:rPr>
          <w:rFonts w:ascii="Times New Roman" w:hAnsi="Times New Roman" w:cs="Times New Roman"/>
          <w:sz w:val="24"/>
          <w:szCs w:val="24"/>
        </w:rPr>
        <w:tab/>
        <w:t xml:space="preserve">The minutes of the </w:t>
      </w:r>
      <w:r>
        <w:rPr>
          <w:rFonts w:ascii="Times New Roman" w:hAnsi="Times New Roman" w:cs="Times New Roman"/>
          <w:sz w:val="24"/>
          <w:szCs w:val="24"/>
        </w:rPr>
        <w:t>May 27</w:t>
      </w:r>
      <w:r w:rsidRPr="00134032">
        <w:rPr>
          <w:rFonts w:ascii="Times New Roman" w:hAnsi="Times New Roman" w:cs="Times New Roman"/>
          <w:sz w:val="24"/>
          <w:szCs w:val="24"/>
        </w:rPr>
        <w:t xml:space="preserve">, 2020 virtual meeting were approved on a motion made by Commissioner </w:t>
      </w:r>
      <w:r>
        <w:rPr>
          <w:rFonts w:ascii="Times New Roman" w:hAnsi="Times New Roman" w:cs="Times New Roman"/>
          <w:sz w:val="24"/>
          <w:szCs w:val="24"/>
        </w:rPr>
        <w:t>Givens</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Massimiano</w:t>
      </w:r>
      <w:r w:rsidRPr="00134032">
        <w:rPr>
          <w:rFonts w:ascii="Times New Roman" w:hAnsi="Times New Roman" w:cs="Times New Roman"/>
          <w:sz w:val="24"/>
          <w:szCs w:val="24"/>
        </w:rPr>
        <w:t xml:space="preserve"> and approved by all present with no corrections or amendments.</w:t>
      </w:r>
    </w:p>
    <w:p w14:paraId="73A1858E" w14:textId="77777777" w:rsidR="00D30548" w:rsidRDefault="00D30548" w:rsidP="00D30548">
      <w:pPr>
        <w:spacing w:after="0" w:afterAutospacing="0"/>
        <w:rPr>
          <w:rFonts w:ascii="Times New Roman" w:hAnsi="Times New Roman" w:cs="Times New Roman"/>
          <w:sz w:val="24"/>
          <w:szCs w:val="24"/>
        </w:rPr>
      </w:pPr>
    </w:p>
    <w:p w14:paraId="5ECE09B5" w14:textId="52D458BD" w:rsidR="00D30548" w:rsidRPr="00D30548" w:rsidRDefault="00D30548" w:rsidP="00D3054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The minutes of the May 29, 2020 special virtual meeting were approved on a motion made by Commissioner Givens. The motion was seconded by Commissioner Massimiano and approved by all present with no corrections or amendments. </w:t>
      </w:r>
    </w:p>
    <w:p w14:paraId="57173294" w14:textId="77777777" w:rsidR="00D30548" w:rsidRPr="00134032" w:rsidRDefault="00D30548" w:rsidP="00D30548">
      <w:pPr>
        <w:spacing w:after="0" w:afterAutospacing="0"/>
        <w:rPr>
          <w:rFonts w:ascii="Times New Roman" w:hAnsi="Times New Roman" w:cs="Times New Roman"/>
          <w:sz w:val="24"/>
          <w:szCs w:val="24"/>
        </w:rPr>
      </w:pPr>
    </w:p>
    <w:p w14:paraId="2FFC4995" w14:textId="2259F8E7" w:rsidR="00D30548" w:rsidRDefault="00D30548" w:rsidP="00D30548">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r>
      <w:r w:rsidRPr="00D30548">
        <w:rPr>
          <w:rFonts w:ascii="Times New Roman" w:hAnsi="Times New Roman" w:cs="Times New Roman"/>
          <w:b/>
          <w:sz w:val="24"/>
          <w:szCs w:val="24"/>
          <w:u w:val="single"/>
        </w:rPr>
        <w:t>ACTION</w:t>
      </w:r>
      <w:r w:rsidRPr="00134032">
        <w:rPr>
          <w:rFonts w:ascii="Times New Roman" w:hAnsi="Times New Roman" w:cs="Times New Roman"/>
          <w:sz w:val="24"/>
          <w:szCs w:val="24"/>
        </w:rPr>
        <w:t>:</w:t>
      </w:r>
      <w:r w:rsidRPr="00134032">
        <w:rPr>
          <w:rFonts w:ascii="Times New Roman" w:hAnsi="Times New Roman" w:cs="Times New Roman"/>
          <w:sz w:val="24"/>
          <w:szCs w:val="24"/>
        </w:rPr>
        <w:tab/>
        <w:t xml:space="preserve">The financial report and the bills submitted for payment were approved on a motion made by Commissioner </w:t>
      </w:r>
      <w:r>
        <w:rPr>
          <w:rFonts w:ascii="Times New Roman" w:hAnsi="Times New Roman" w:cs="Times New Roman"/>
          <w:sz w:val="24"/>
          <w:szCs w:val="24"/>
        </w:rPr>
        <w:t>Piner</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Broomell</w:t>
      </w:r>
      <w:r w:rsidRPr="00134032">
        <w:rPr>
          <w:rFonts w:ascii="Times New Roman" w:hAnsi="Times New Roman" w:cs="Times New Roman"/>
          <w:sz w:val="24"/>
          <w:szCs w:val="24"/>
        </w:rPr>
        <w:t xml:space="preserve"> and approved by all present. </w:t>
      </w:r>
    </w:p>
    <w:p w14:paraId="545B094F" w14:textId="77777777" w:rsidR="00D30548" w:rsidRDefault="00D30548" w:rsidP="00D6585B">
      <w:pPr>
        <w:spacing w:after="0" w:afterAutospacing="0"/>
        <w:rPr>
          <w:rFonts w:ascii="Times New Roman" w:hAnsi="Times New Roman" w:cs="Times New Roman"/>
          <w:sz w:val="24"/>
          <w:szCs w:val="24"/>
        </w:rPr>
      </w:pPr>
    </w:p>
    <w:p w14:paraId="47036593" w14:textId="406520BA" w:rsidR="00D30548" w:rsidRDefault="00D30548"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Mayor Alt questioned if the Town's current expenditures have been affected by the COVID-19 pandemic. Mr. Repole answered in the affirmative, stating expenditures are down.</w:t>
      </w:r>
    </w:p>
    <w:p w14:paraId="047CBCD6" w14:textId="77777777" w:rsidR="00D30548" w:rsidRDefault="00D30548" w:rsidP="00D6585B">
      <w:pPr>
        <w:spacing w:after="0" w:afterAutospacing="0"/>
        <w:rPr>
          <w:rFonts w:ascii="Times New Roman" w:hAnsi="Times New Roman" w:cs="Times New Roman"/>
          <w:sz w:val="24"/>
          <w:szCs w:val="24"/>
        </w:rPr>
      </w:pPr>
    </w:p>
    <w:p w14:paraId="4537281F" w14:textId="0CBBE056" w:rsidR="00532908" w:rsidRDefault="00D30548" w:rsidP="00D3054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Budget Amendment 2020-09</w:t>
      </w:r>
    </w:p>
    <w:p w14:paraId="1E99EF14" w14:textId="77777777" w:rsidR="00D30548" w:rsidRDefault="00D30548" w:rsidP="00D30548">
      <w:pPr>
        <w:spacing w:after="0" w:afterAutospacing="0"/>
        <w:rPr>
          <w:rFonts w:ascii="Times New Roman" w:hAnsi="Times New Roman" w:cs="Times New Roman"/>
          <w:sz w:val="24"/>
          <w:szCs w:val="24"/>
        </w:rPr>
      </w:pPr>
    </w:p>
    <w:p w14:paraId="1FD0E363" w14:textId="77777777" w:rsidR="004870FB" w:rsidRPr="004870FB" w:rsidRDefault="006504A5" w:rsidP="004870F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Repole presented Budget Amendment 2020-09 </w:t>
      </w:r>
      <w:r w:rsidR="004870FB" w:rsidRPr="004870FB">
        <w:rPr>
          <w:rFonts w:ascii="Times New Roman" w:hAnsi="Times New Roman" w:cs="Times New Roman"/>
          <w:sz w:val="24"/>
          <w:szCs w:val="24"/>
        </w:rPr>
        <w:t>$786,763</w:t>
      </w:r>
    </w:p>
    <w:p w14:paraId="2BB004CA" w14:textId="77777777" w:rsidR="004870FB" w:rsidRPr="004870FB" w:rsidRDefault="004870FB" w:rsidP="004870FB">
      <w:pPr>
        <w:spacing w:after="0" w:afterAutospacing="0"/>
        <w:rPr>
          <w:rFonts w:ascii="Times New Roman" w:hAnsi="Times New Roman" w:cs="Times New Roman"/>
          <w:sz w:val="24"/>
          <w:szCs w:val="24"/>
        </w:rPr>
      </w:pPr>
      <w:r w:rsidRPr="004870FB">
        <w:rPr>
          <w:rFonts w:ascii="Times New Roman" w:hAnsi="Times New Roman" w:cs="Times New Roman"/>
          <w:sz w:val="24"/>
          <w:szCs w:val="24"/>
        </w:rPr>
        <w:t xml:space="preserve">Explanation:   </w:t>
      </w:r>
    </w:p>
    <w:p w14:paraId="2A513C11" w14:textId="1962B192" w:rsidR="00532908" w:rsidRDefault="004870FB" w:rsidP="004870FB">
      <w:pPr>
        <w:spacing w:after="0" w:afterAutospacing="0"/>
        <w:rPr>
          <w:rFonts w:ascii="Times New Roman" w:hAnsi="Times New Roman" w:cs="Times New Roman"/>
          <w:sz w:val="24"/>
          <w:szCs w:val="24"/>
        </w:rPr>
      </w:pPr>
      <w:r w:rsidRPr="004870FB">
        <w:rPr>
          <w:rFonts w:ascii="Times New Roman" w:hAnsi="Times New Roman" w:cs="Times New Roman"/>
          <w:sz w:val="24"/>
          <w:szCs w:val="24"/>
        </w:rPr>
        <w:t xml:space="preserve">                        To amend the General Fund Budget to reflect the passing of Resolutions R15-2019, Vehicle and Related Equipment Acquisition Loan ($656,000) and R4-2020, $2.8 Million Loan From the Sewer Fund to the General Fund for the Construction of the Neighborhood Community Center.                                         </w:t>
      </w:r>
    </w:p>
    <w:p w14:paraId="3A94146C" w14:textId="77777777" w:rsidR="006504A5" w:rsidRDefault="006504A5" w:rsidP="00D6585B">
      <w:pPr>
        <w:spacing w:after="0" w:afterAutospacing="0"/>
        <w:rPr>
          <w:rFonts w:ascii="Times New Roman" w:hAnsi="Times New Roman" w:cs="Times New Roman"/>
          <w:sz w:val="24"/>
          <w:szCs w:val="24"/>
        </w:rPr>
      </w:pPr>
    </w:p>
    <w:p w14:paraId="5DE03C70" w14:textId="214E8CF1" w:rsidR="006504A5" w:rsidRDefault="006504A5"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Budget Amendment 2020-09 was approved on a motion made by Commissioner Broomell. The motion was seconded by Commissioner Givens and approved by all present. </w:t>
      </w:r>
    </w:p>
    <w:p w14:paraId="275FCD2A" w14:textId="77777777" w:rsidR="006504A5" w:rsidRDefault="006504A5" w:rsidP="00D6585B">
      <w:pPr>
        <w:spacing w:after="0" w:afterAutospacing="0"/>
        <w:rPr>
          <w:rFonts w:ascii="Times New Roman" w:hAnsi="Times New Roman" w:cs="Times New Roman"/>
          <w:sz w:val="24"/>
          <w:szCs w:val="24"/>
        </w:rPr>
      </w:pPr>
    </w:p>
    <w:p w14:paraId="61AF4A44" w14:textId="4B48DB8B" w:rsidR="006B11B3" w:rsidRDefault="006B11B3"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Budget Amendment 2020-10</w:t>
      </w:r>
    </w:p>
    <w:p w14:paraId="451B3CBC" w14:textId="77777777" w:rsidR="006B11B3" w:rsidRDefault="006B11B3" w:rsidP="00D6585B">
      <w:pPr>
        <w:spacing w:after="0" w:afterAutospacing="0"/>
        <w:rPr>
          <w:rFonts w:ascii="Times New Roman" w:hAnsi="Times New Roman" w:cs="Times New Roman"/>
          <w:sz w:val="24"/>
          <w:szCs w:val="24"/>
        </w:rPr>
      </w:pPr>
    </w:p>
    <w:p w14:paraId="40F5DEF3" w14:textId="4E856846" w:rsidR="006B11B3" w:rsidRPr="006B11B3" w:rsidRDefault="006B11B3" w:rsidP="006B11B3">
      <w:pPr>
        <w:spacing w:after="0" w:afterAutospacing="0"/>
        <w:rPr>
          <w:rFonts w:ascii="Times New Roman" w:hAnsi="Times New Roman" w:cs="Times New Roman"/>
          <w:sz w:val="24"/>
          <w:szCs w:val="24"/>
        </w:rPr>
      </w:pPr>
      <w:r>
        <w:rPr>
          <w:rFonts w:ascii="Times New Roman" w:hAnsi="Times New Roman" w:cs="Times New Roman"/>
          <w:sz w:val="24"/>
          <w:szCs w:val="24"/>
        </w:rPr>
        <w:tab/>
        <w:t>Mr. Repole presented Budget Amendment 2020-10 t</w:t>
      </w:r>
      <w:r w:rsidRPr="006B11B3">
        <w:rPr>
          <w:rFonts w:ascii="Times New Roman" w:hAnsi="Times New Roman" w:cs="Times New Roman"/>
          <w:sz w:val="24"/>
          <w:szCs w:val="24"/>
        </w:rPr>
        <w:t xml:space="preserve">o amend the General Fund Budget </w:t>
      </w:r>
      <w:r>
        <w:rPr>
          <w:rFonts w:ascii="Times New Roman" w:hAnsi="Times New Roman" w:cs="Times New Roman"/>
          <w:sz w:val="24"/>
          <w:szCs w:val="24"/>
        </w:rPr>
        <w:t xml:space="preserve">by $500,000 </w:t>
      </w:r>
      <w:r w:rsidRPr="006B11B3">
        <w:rPr>
          <w:rFonts w:ascii="Times New Roman" w:hAnsi="Times New Roman" w:cs="Times New Roman"/>
          <w:sz w:val="24"/>
          <w:szCs w:val="24"/>
        </w:rPr>
        <w:t xml:space="preserve">to reflect the passing of Resolution R3-2020, Un-committing the Fund Balance for the Neighborhood Community Center Project.  </w:t>
      </w:r>
    </w:p>
    <w:p w14:paraId="7E7B8048" w14:textId="77777777" w:rsidR="006504A5" w:rsidRDefault="006504A5" w:rsidP="00D6585B">
      <w:pPr>
        <w:spacing w:after="0" w:afterAutospacing="0"/>
        <w:rPr>
          <w:rFonts w:ascii="Times New Roman" w:hAnsi="Times New Roman" w:cs="Times New Roman"/>
          <w:sz w:val="24"/>
          <w:szCs w:val="24"/>
        </w:rPr>
      </w:pPr>
    </w:p>
    <w:p w14:paraId="62F54410" w14:textId="5DD22EA4" w:rsidR="006504A5" w:rsidRDefault="006B11B3"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Budget Amendment 2020-10 was approved on a motion made by Commissioner </w:t>
      </w:r>
      <w:r w:rsidR="004870FB">
        <w:rPr>
          <w:rFonts w:ascii="Times New Roman" w:hAnsi="Times New Roman" w:cs="Times New Roman"/>
          <w:sz w:val="24"/>
          <w:szCs w:val="24"/>
        </w:rPr>
        <w:t>Piner. The motion was seconded by Commissioner Massimiano and approved by all present.</w:t>
      </w:r>
    </w:p>
    <w:p w14:paraId="19B8B3B0" w14:textId="77777777" w:rsidR="004870FB" w:rsidRDefault="004870FB" w:rsidP="00D6585B">
      <w:pPr>
        <w:spacing w:after="0" w:afterAutospacing="0"/>
        <w:rPr>
          <w:rFonts w:ascii="Times New Roman" w:hAnsi="Times New Roman" w:cs="Times New Roman"/>
          <w:sz w:val="24"/>
          <w:szCs w:val="24"/>
        </w:rPr>
      </w:pPr>
    </w:p>
    <w:p w14:paraId="63544343" w14:textId="0BC2664E" w:rsidR="004870FB" w:rsidRDefault="004870FB"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Budget Amendment 2020-11</w:t>
      </w:r>
    </w:p>
    <w:p w14:paraId="3BDB6F57" w14:textId="77777777" w:rsidR="004870FB" w:rsidRDefault="004870FB" w:rsidP="00D6585B">
      <w:pPr>
        <w:spacing w:after="0" w:afterAutospacing="0"/>
        <w:rPr>
          <w:rFonts w:ascii="Times New Roman" w:hAnsi="Times New Roman" w:cs="Times New Roman"/>
          <w:sz w:val="24"/>
          <w:szCs w:val="24"/>
        </w:rPr>
      </w:pPr>
    </w:p>
    <w:p w14:paraId="6C4B2E80" w14:textId="7A42ED5A" w:rsidR="004870FB" w:rsidRDefault="004870FB"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Repole presented Budget Amendment 2020-11 to recognize </w:t>
      </w:r>
      <w:r w:rsidRPr="006504A5">
        <w:rPr>
          <w:rFonts w:ascii="Times New Roman" w:hAnsi="Times New Roman" w:cs="Times New Roman"/>
          <w:sz w:val="24"/>
          <w:szCs w:val="24"/>
        </w:rPr>
        <w:t>$252,985</w:t>
      </w:r>
      <w:r>
        <w:rPr>
          <w:rFonts w:ascii="Times New Roman" w:hAnsi="Times New Roman" w:cs="Times New Roman"/>
          <w:sz w:val="24"/>
          <w:szCs w:val="24"/>
        </w:rPr>
        <w:t xml:space="preserve"> which is the balance </w:t>
      </w:r>
      <w:r w:rsidRPr="006504A5">
        <w:rPr>
          <w:rFonts w:ascii="Times New Roman" w:hAnsi="Times New Roman" w:cs="Times New Roman"/>
          <w:sz w:val="24"/>
          <w:szCs w:val="24"/>
        </w:rPr>
        <w:t>of the $800,000 C</w:t>
      </w:r>
      <w:r>
        <w:rPr>
          <w:rFonts w:ascii="Times New Roman" w:hAnsi="Times New Roman" w:cs="Times New Roman"/>
          <w:sz w:val="24"/>
          <w:szCs w:val="24"/>
        </w:rPr>
        <w:t xml:space="preserve">ommunity </w:t>
      </w:r>
      <w:r w:rsidRPr="006504A5">
        <w:rPr>
          <w:rFonts w:ascii="Times New Roman" w:hAnsi="Times New Roman" w:cs="Times New Roman"/>
          <w:sz w:val="24"/>
          <w:szCs w:val="24"/>
        </w:rPr>
        <w:t>D</w:t>
      </w:r>
      <w:r>
        <w:rPr>
          <w:rFonts w:ascii="Times New Roman" w:hAnsi="Times New Roman" w:cs="Times New Roman"/>
          <w:sz w:val="24"/>
          <w:szCs w:val="24"/>
        </w:rPr>
        <w:t xml:space="preserve">evelopment </w:t>
      </w:r>
      <w:r w:rsidRPr="006504A5">
        <w:rPr>
          <w:rFonts w:ascii="Times New Roman" w:hAnsi="Times New Roman" w:cs="Times New Roman"/>
          <w:sz w:val="24"/>
          <w:szCs w:val="24"/>
        </w:rPr>
        <w:t>B</w:t>
      </w:r>
      <w:r>
        <w:rPr>
          <w:rFonts w:ascii="Times New Roman" w:hAnsi="Times New Roman" w:cs="Times New Roman"/>
          <w:sz w:val="24"/>
          <w:szCs w:val="24"/>
        </w:rPr>
        <w:t xml:space="preserve">lock </w:t>
      </w:r>
      <w:r w:rsidRPr="006504A5">
        <w:rPr>
          <w:rFonts w:ascii="Times New Roman" w:hAnsi="Times New Roman" w:cs="Times New Roman"/>
          <w:sz w:val="24"/>
          <w:szCs w:val="24"/>
        </w:rPr>
        <w:t>G</w:t>
      </w:r>
      <w:r>
        <w:rPr>
          <w:rFonts w:ascii="Times New Roman" w:hAnsi="Times New Roman" w:cs="Times New Roman"/>
          <w:sz w:val="24"/>
          <w:szCs w:val="24"/>
        </w:rPr>
        <w:t>rant (CDBG)</w:t>
      </w:r>
      <w:r w:rsidRPr="006504A5">
        <w:rPr>
          <w:rFonts w:ascii="Times New Roman" w:hAnsi="Times New Roman" w:cs="Times New Roman"/>
          <w:sz w:val="24"/>
          <w:szCs w:val="24"/>
        </w:rPr>
        <w:t xml:space="preserve"> received in FY 20 and related expenditures for the Neighborhood Community Center Project.  </w:t>
      </w:r>
    </w:p>
    <w:p w14:paraId="1F6427EB" w14:textId="77777777" w:rsidR="004C4074" w:rsidRDefault="004C4074" w:rsidP="00D6585B">
      <w:pPr>
        <w:spacing w:after="0" w:afterAutospacing="0"/>
        <w:rPr>
          <w:rFonts w:ascii="Times New Roman" w:hAnsi="Times New Roman" w:cs="Times New Roman"/>
          <w:sz w:val="24"/>
          <w:szCs w:val="24"/>
        </w:rPr>
      </w:pPr>
    </w:p>
    <w:p w14:paraId="605C29ED" w14:textId="2108FA3C" w:rsidR="004C4074" w:rsidRDefault="004C4074"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Budget Amendment 2020-11 was approved on a motion made by Commissioner Massimiano. The motion was seconded by Commissioner Piner and approved by all present.</w:t>
      </w:r>
    </w:p>
    <w:p w14:paraId="01151666" w14:textId="70748598" w:rsidR="004C4074" w:rsidRDefault="004C4074"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41360D98" w14:textId="01D18286" w:rsidR="004C4074" w:rsidRPr="004C4074" w:rsidRDefault="004C4074" w:rsidP="00D6585B">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Bid Opening Project 2020-001 Route 279 Water Main Crossing</w:t>
      </w:r>
    </w:p>
    <w:p w14:paraId="74988230" w14:textId="77777777" w:rsidR="004870FB" w:rsidRPr="004870FB" w:rsidRDefault="004870FB" w:rsidP="00D6585B">
      <w:pPr>
        <w:spacing w:after="0" w:afterAutospacing="0"/>
        <w:rPr>
          <w:rFonts w:ascii="Times New Roman" w:hAnsi="Times New Roman" w:cs="Times New Roman"/>
          <w:sz w:val="24"/>
          <w:szCs w:val="24"/>
        </w:rPr>
      </w:pPr>
    </w:p>
    <w:p w14:paraId="54F5E33D" w14:textId="2BB88288" w:rsidR="00BA6B86" w:rsidRDefault="004C4074"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Director of Public Works (DPW) Mr. J. Daniel Handley, P.E. stated the Town received (4) bids for Project 2020-001 Route 279 Water Main Crossing. He stated the project will provide a backup water line for businesses and residences in the Belle Hill Road Area. </w:t>
      </w:r>
    </w:p>
    <w:p w14:paraId="6074673B" w14:textId="77777777" w:rsidR="004C4074" w:rsidRDefault="004C4074" w:rsidP="00D6585B">
      <w:pPr>
        <w:spacing w:after="0" w:afterAutospacing="0"/>
        <w:rPr>
          <w:rFonts w:ascii="Times New Roman" w:hAnsi="Times New Roman" w:cs="Times New Roman"/>
          <w:sz w:val="24"/>
          <w:szCs w:val="24"/>
        </w:rPr>
      </w:pPr>
    </w:p>
    <w:p w14:paraId="5CC47F71" w14:textId="732163E3" w:rsidR="004C4074" w:rsidRDefault="004C4074" w:rsidP="004C4074">
      <w:pPr>
        <w:spacing w:after="0" w:afterAutospacing="0"/>
        <w:rPr>
          <w:rFonts w:ascii="Times New Roman" w:hAnsi="Times New Roman"/>
          <w:sz w:val="24"/>
          <w:szCs w:val="24"/>
        </w:rPr>
      </w:pPr>
      <w:r>
        <w:rPr>
          <w:rFonts w:ascii="Times New Roman" w:hAnsi="Times New Roman" w:cs="Times New Roman"/>
          <w:sz w:val="24"/>
          <w:szCs w:val="24"/>
        </w:rPr>
        <w:tab/>
        <w:t xml:space="preserve">Mr. Handley read the bids into the record of the minutes. The bid results </w:t>
      </w:r>
      <w:r>
        <w:rPr>
          <w:rFonts w:ascii="Times New Roman" w:hAnsi="Times New Roman"/>
          <w:sz w:val="24"/>
          <w:szCs w:val="24"/>
        </w:rPr>
        <w:t>are as follows:</w:t>
      </w:r>
    </w:p>
    <w:p w14:paraId="2047D18C" w14:textId="77777777" w:rsidR="006A2A5D" w:rsidRDefault="006A2A5D" w:rsidP="004C4074">
      <w:pPr>
        <w:spacing w:after="0" w:afterAutospacing="0"/>
        <w:rPr>
          <w:rFonts w:ascii="Times New Roman" w:hAnsi="Times New Roman"/>
          <w:sz w:val="24"/>
          <w:szCs w:val="24"/>
        </w:rPr>
      </w:pPr>
    </w:p>
    <w:tbl>
      <w:tblPr>
        <w:tblW w:w="0" w:type="auto"/>
        <w:jc w:val="center"/>
        <w:tblLook w:val="0000" w:firstRow="0" w:lastRow="0" w:firstColumn="0" w:lastColumn="0" w:noHBand="0" w:noVBand="0"/>
      </w:tblPr>
      <w:tblGrid>
        <w:gridCol w:w="3676"/>
        <w:gridCol w:w="3660"/>
        <w:gridCol w:w="2024"/>
      </w:tblGrid>
      <w:tr w:rsidR="006A2A5D" w:rsidRPr="006A2A5D" w14:paraId="0D5A239E" w14:textId="77777777" w:rsidTr="006A2A5D">
        <w:tblPrEx>
          <w:tblCellMar>
            <w:top w:w="0" w:type="dxa"/>
            <w:bottom w:w="0" w:type="dxa"/>
          </w:tblCellMar>
        </w:tblPrEx>
        <w:trPr>
          <w:jc w:val="center"/>
        </w:trPr>
        <w:tc>
          <w:tcPr>
            <w:tcW w:w="4150" w:type="dxa"/>
          </w:tcPr>
          <w:p w14:paraId="78C1A43B" w14:textId="32F63DBC" w:rsidR="006A2A5D" w:rsidRPr="006A2A5D" w:rsidRDefault="006A2A5D" w:rsidP="006A2A5D">
            <w:pPr>
              <w:spacing w:after="0" w:afterAutospacing="0"/>
              <w:rPr>
                <w:rFonts w:ascii="Times New Roman" w:hAnsi="Times New Roman"/>
                <w:b/>
                <w:bCs/>
                <w:sz w:val="24"/>
                <w:szCs w:val="24"/>
                <w:u w:val="single"/>
              </w:rPr>
            </w:pPr>
            <w:r w:rsidRPr="006A2A5D">
              <w:rPr>
                <w:rFonts w:ascii="Times New Roman" w:hAnsi="Times New Roman"/>
                <w:b/>
                <w:bCs/>
                <w:sz w:val="24"/>
                <w:szCs w:val="24"/>
                <w:u w:val="single"/>
              </w:rPr>
              <w:t>Name</w:t>
            </w:r>
          </w:p>
        </w:tc>
        <w:tc>
          <w:tcPr>
            <w:tcW w:w="4004" w:type="dxa"/>
          </w:tcPr>
          <w:p w14:paraId="5366AF2A" w14:textId="77777777" w:rsidR="006A2A5D" w:rsidRPr="006A2A5D" w:rsidRDefault="006A2A5D" w:rsidP="006A2A5D">
            <w:pPr>
              <w:spacing w:after="0" w:afterAutospacing="0"/>
              <w:rPr>
                <w:rFonts w:ascii="Times New Roman" w:hAnsi="Times New Roman"/>
                <w:b/>
                <w:bCs/>
                <w:sz w:val="24"/>
                <w:szCs w:val="24"/>
                <w:u w:val="single"/>
              </w:rPr>
            </w:pPr>
            <w:r w:rsidRPr="006A2A5D">
              <w:rPr>
                <w:rFonts w:ascii="Times New Roman" w:hAnsi="Times New Roman"/>
                <w:b/>
                <w:bCs/>
                <w:sz w:val="24"/>
                <w:szCs w:val="24"/>
                <w:u w:val="single"/>
              </w:rPr>
              <w:t>Address</w:t>
            </w:r>
          </w:p>
        </w:tc>
        <w:tc>
          <w:tcPr>
            <w:tcW w:w="2250" w:type="dxa"/>
          </w:tcPr>
          <w:p w14:paraId="245288E3" w14:textId="77777777" w:rsidR="006A2A5D" w:rsidRPr="006A2A5D" w:rsidRDefault="006A2A5D" w:rsidP="006A2A5D">
            <w:pPr>
              <w:spacing w:after="0" w:afterAutospacing="0"/>
              <w:rPr>
                <w:rFonts w:ascii="Times New Roman" w:hAnsi="Times New Roman"/>
                <w:b/>
                <w:bCs/>
                <w:sz w:val="24"/>
                <w:szCs w:val="24"/>
                <w:u w:val="single"/>
              </w:rPr>
            </w:pPr>
            <w:r w:rsidRPr="006A2A5D">
              <w:rPr>
                <w:rFonts w:ascii="Times New Roman" w:hAnsi="Times New Roman"/>
                <w:b/>
                <w:bCs/>
                <w:sz w:val="24"/>
                <w:szCs w:val="24"/>
                <w:u w:val="single"/>
              </w:rPr>
              <w:t>Bid Price</w:t>
            </w:r>
          </w:p>
        </w:tc>
      </w:tr>
      <w:tr w:rsidR="006A2A5D" w:rsidRPr="006A2A5D" w14:paraId="0664E01B" w14:textId="77777777" w:rsidTr="006A2A5D">
        <w:tblPrEx>
          <w:tblCellMar>
            <w:top w:w="0" w:type="dxa"/>
            <w:bottom w:w="0" w:type="dxa"/>
          </w:tblCellMar>
        </w:tblPrEx>
        <w:trPr>
          <w:jc w:val="center"/>
        </w:trPr>
        <w:tc>
          <w:tcPr>
            <w:tcW w:w="4150" w:type="dxa"/>
          </w:tcPr>
          <w:p w14:paraId="0075D2BE"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A-Del Construction Company, Inc.</w:t>
            </w:r>
          </w:p>
          <w:p w14:paraId="43227D3E" w14:textId="77777777" w:rsidR="006A2A5D" w:rsidRPr="006A2A5D" w:rsidRDefault="006A2A5D" w:rsidP="006A2A5D">
            <w:pPr>
              <w:spacing w:after="0" w:afterAutospacing="0"/>
              <w:rPr>
                <w:rFonts w:ascii="Times New Roman" w:hAnsi="Times New Roman"/>
                <w:sz w:val="24"/>
                <w:szCs w:val="24"/>
              </w:rPr>
            </w:pPr>
          </w:p>
        </w:tc>
        <w:tc>
          <w:tcPr>
            <w:tcW w:w="4004" w:type="dxa"/>
          </w:tcPr>
          <w:p w14:paraId="2BA15D00"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10 A-Del Drive</w:t>
            </w:r>
          </w:p>
          <w:p w14:paraId="68798A8F"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Newark, Delaware 19702</w:t>
            </w:r>
          </w:p>
        </w:tc>
        <w:tc>
          <w:tcPr>
            <w:tcW w:w="2250" w:type="dxa"/>
          </w:tcPr>
          <w:p w14:paraId="2BAB234C" w14:textId="77777777" w:rsidR="006A2A5D" w:rsidRDefault="006A2A5D" w:rsidP="006A2A5D">
            <w:pPr>
              <w:spacing w:after="0" w:afterAutospacing="0"/>
              <w:rPr>
                <w:rFonts w:ascii="Times New Roman" w:hAnsi="Times New Roman"/>
                <w:sz w:val="24"/>
                <w:szCs w:val="24"/>
              </w:rPr>
            </w:pPr>
          </w:p>
          <w:p w14:paraId="4DA7F2F8" w14:textId="77777777" w:rsid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$ 100,000</w:t>
            </w:r>
          </w:p>
          <w:p w14:paraId="4AD91E1B" w14:textId="77777777" w:rsidR="006A2A5D" w:rsidRPr="006A2A5D" w:rsidRDefault="006A2A5D" w:rsidP="006A2A5D">
            <w:pPr>
              <w:spacing w:after="0" w:afterAutospacing="0"/>
              <w:rPr>
                <w:rFonts w:ascii="Times New Roman" w:hAnsi="Times New Roman"/>
                <w:sz w:val="24"/>
                <w:szCs w:val="24"/>
              </w:rPr>
            </w:pPr>
          </w:p>
        </w:tc>
      </w:tr>
      <w:tr w:rsidR="006A2A5D" w:rsidRPr="006A2A5D" w14:paraId="6109F6A1" w14:textId="77777777" w:rsidTr="006A2A5D">
        <w:tblPrEx>
          <w:tblCellMar>
            <w:top w:w="0" w:type="dxa"/>
            <w:bottom w:w="0" w:type="dxa"/>
          </w:tblCellMar>
        </w:tblPrEx>
        <w:trPr>
          <w:jc w:val="center"/>
        </w:trPr>
        <w:tc>
          <w:tcPr>
            <w:tcW w:w="4150" w:type="dxa"/>
          </w:tcPr>
          <w:p w14:paraId="0D42EC5D"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ECM Corporation</w:t>
            </w:r>
          </w:p>
        </w:tc>
        <w:tc>
          <w:tcPr>
            <w:tcW w:w="4004" w:type="dxa"/>
          </w:tcPr>
          <w:p w14:paraId="4FD406F5"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12317 Riverview Road</w:t>
            </w:r>
          </w:p>
          <w:p w14:paraId="141BBF25"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Fort Washington, Maryland 20744</w:t>
            </w:r>
          </w:p>
        </w:tc>
        <w:tc>
          <w:tcPr>
            <w:tcW w:w="2250" w:type="dxa"/>
          </w:tcPr>
          <w:p w14:paraId="5F75F7D2" w14:textId="77777777" w:rsidR="006A2A5D" w:rsidRDefault="006A2A5D" w:rsidP="006A2A5D">
            <w:pPr>
              <w:spacing w:after="0" w:afterAutospacing="0"/>
              <w:rPr>
                <w:rFonts w:ascii="Times New Roman" w:hAnsi="Times New Roman"/>
                <w:sz w:val="24"/>
                <w:szCs w:val="24"/>
              </w:rPr>
            </w:pPr>
          </w:p>
          <w:p w14:paraId="3F210131" w14:textId="77777777" w:rsid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$ 160,010</w:t>
            </w:r>
          </w:p>
          <w:p w14:paraId="6FC48407" w14:textId="77777777" w:rsidR="006A2A5D" w:rsidRPr="006A2A5D" w:rsidRDefault="006A2A5D" w:rsidP="006A2A5D">
            <w:pPr>
              <w:spacing w:after="0" w:afterAutospacing="0"/>
              <w:rPr>
                <w:rFonts w:ascii="Times New Roman" w:hAnsi="Times New Roman"/>
                <w:sz w:val="24"/>
                <w:szCs w:val="24"/>
              </w:rPr>
            </w:pPr>
          </w:p>
        </w:tc>
      </w:tr>
      <w:tr w:rsidR="006A2A5D" w:rsidRPr="006A2A5D" w14:paraId="360125A1" w14:textId="77777777" w:rsidTr="006A2A5D">
        <w:tblPrEx>
          <w:tblCellMar>
            <w:top w:w="0" w:type="dxa"/>
            <w:bottom w:w="0" w:type="dxa"/>
          </w:tblCellMar>
        </w:tblPrEx>
        <w:trPr>
          <w:jc w:val="center"/>
        </w:trPr>
        <w:tc>
          <w:tcPr>
            <w:tcW w:w="4150" w:type="dxa"/>
          </w:tcPr>
          <w:p w14:paraId="0B9B4E9A" w14:textId="77777777" w:rsidR="006A2A5D" w:rsidRPr="006A2A5D" w:rsidRDefault="006A2A5D" w:rsidP="006A2A5D">
            <w:pPr>
              <w:spacing w:after="0" w:afterAutospacing="0"/>
              <w:rPr>
                <w:rFonts w:ascii="Times New Roman" w:hAnsi="Times New Roman"/>
                <w:sz w:val="24"/>
                <w:szCs w:val="24"/>
              </w:rPr>
            </w:pPr>
            <w:proofErr w:type="spellStart"/>
            <w:r w:rsidRPr="006A2A5D">
              <w:rPr>
                <w:rFonts w:ascii="Times New Roman" w:hAnsi="Times New Roman"/>
                <w:sz w:val="24"/>
                <w:szCs w:val="24"/>
              </w:rPr>
              <w:t>Henkels</w:t>
            </w:r>
            <w:proofErr w:type="spellEnd"/>
            <w:r w:rsidRPr="006A2A5D">
              <w:rPr>
                <w:rFonts w:ascii="Times New Roman" w:hAnsi="Times New Roman"/>
                <w:sz w:val="24"/>
                <w:szCs w:val="24"/>
              </w:rPr>
              <w:t xml:space="preserve"> &amp; McCoy, Inc.</w:t>
            </w:r>
          </w:p>
          <w:p w14:paraId="60232BF5" w14:textId="77777777" w:rsidR="006A2A5D" w:rsidRPr="006A2A5D" w:rsidRDefault="006A2A5D" w:rsidP="006A2A5D">
            <w:pPr>
              <w:spacing w:after="0" w:afterAutospacing="0"/>
              <w:rPr>
                <w:rFonts w:ascii="Times New Roman" w:hAnsi="Times New Roman"/>
                <w:sz w:val="24"/>
                <w:szCs w:val="24"/>
              </w:rPr>
            </w:pPr>
          </w:p>
        </w:tc>
        <w:tc>
          <w:tcPr>
            <w:tcW w:w="4004" w:type="dxa"/>
          </w:tcPr>
          <w:p w14:paraId="5F0FA175"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985 Jolly Road</w:t>
            </w:r>
          </w:p>
          <w:p w14:paraId="75B1F60B"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Blue Bell, Pennsylvania19422</w:t>
            </w:r>
          </w:p>
        </w:tc>
        <w:tc>
          <w:tcPr>
            <w:tcW w:w="2250" w:type="dxa"/>
          </w:tcPr>
          <w:p w14:paraId="4BB10BA1" w14:textId="77777777" w:rsidR="006A2A5D" w:rsidRDefault="006A2A5D" w:rsidP="006A2A5D">
            <w:pPr>
              <w:spacing w:after="0" w:afterAutospacing="0"/>
              <w:rPr>
                <w:rFonts w:ascii="Times New Roman" w:hAnsi="Times New Roman"/>
                <w:sz w:val="24"/>
                <w:szCs w:val="24"/>
              </w:rPr>
            </w:pPr>
          </w:p>
          <w:p w14:paraId="70377A42" w14:textId="77777777" w:rsid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  87,150</w:t>
            </w:r>
          </w:p>
          <w:p w14:paraId="706035E9" w14:textId="77777777" w:rsidR="006A2A5D" w:rsidRPr="006A2A5D" w:rsidRDefault="006A2A5D" w:rsidP="006A2A5D">
            <w:pPr>
              <w:spacing w:after="0" w:afterAutospacing="0"/>
              <w:rPr>
                <w:rFonts w:ascii="Times New Roman" w:hAnsi="Times New Roman"/>
                <w:sz w:val="24"/>
                <w:szCs w:val="24"/>
              </w:rPr>
            </w:pPr>
          </w:p>
        </w:tc>
      </w:tr>
      <w:tr w:rsidR="006A2A5D" w:rsidRPr="006A2A5D" w14:paraId="0118EEAE" w14:textId="77777777" w:rsidTr="006A2A5D">
        <w:tblPrEx>
          <w:tblCellMar>
            <w:top w:w="0" w:type="dxa"/>
            <w:bottom w:w="0" w:type="dxa"/>
          </w:tblCellMar>
        </w:tblPrEx>
        <w:trPr>
          <w:jc w:val="center"/>
        </w:trPr>
        <w:tc>
          <w:tcPr>
            <w:tcW w:w="4150" w:type="dxa"/>
          </w:tcPr>
          <w:p w14:paraId="4D31DA54" w14:textId="77777777" w:rsidR="006A2A5D" w:rsidRPr="006A2A5D" w:rsidRDefault="006A2A5D" w:rsidP="006A2A5D">
            <w:pPr>
              <w:spacing w:after="0" w:afterAutospacing="0"/>
              <w:rPr>
                <w:rFonts w:ascii="Times New Roman" w:hAnsi="Times New Roman"/>
                <w:sz w:val="24"/>
                <w:szCs w:val="24"/>
              </w:rPr>
            </w:pPr>
            <w:proofErr w:type="spellStart"/>
            <w:r w:rsidRPr="006A2A5D">
              <w:rPr>
                <w:rFonts w:ascii="Times New Roman" w:hAnsi="Times New Roman"/>
                <w:sz w:val="24"/>
                <w:szCs w:val="24"/>
              </w:rPr>
              <w:t>Reybold</w:t>
            </w:r>
            <w:proofErr w:type="spellEnd"/>
            <w:r w:rsidRPr="006A2A5D">
              <w:rPr>
                <w:rFonts w:ascii="Times New Roman" w:hAnsi="Times New Roman"/>
                <w:sz w:val="24"/>
                <w:szCs w:val="24"/>
              </w:rPr>
              <w:t xml:space="preserve"> Construction, LLC</w:t>
            </w:r>
          </w:p>
        </w:tc>
        <w:tc>
          <w:tcPr>
            <w:tcW w:w="4004" w:type="dxa"/>
          </w:tcPr>
          <w:p w14:paraId="4967963B"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2405 York Road Suite 201</w:t>
            </w:r>
          </w:p>
          <w:p w14:paraId="25FB37AB" w14:textId="31482892"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 xml:space="preserve">Lutherville, </w:t>
            </w:r>
            <w:r w:rsidR="00D421C9">
              <w:rPr>
                <w:rFonts w:ascii="Times New Roman" w:hAnsi="Times New Roman"/>
                <w:sz w:val="24"/>
                <w:szCs w:val="24"/>
              </w:rPr>
              <w:t>Maryland 21093</w:t>
            </w:r>
          </w:p>
        </w:tc>
        <w:tc>
          <w:tcPr>
            <w:tcW w:w="2250" w:type="dxa"/>
          </w:tcPr>
          <w:p w14:paraId="6217FF3F" w14:textId="77777777" w:rsidR="006A2A5D" w:rsidRDefault="006A2A5D" w:rsidP="006A2A5D">
            <w:pPr>
              <w:spacing w:after="0" w:afterAutospacing="0"/>
              <w:rPr>
                <w:rFonts w:ascii="Times New Roman" w:hAnsi="Times New Roman"/>
                <w:sz w:val="24"/>
                <w:szCs w:val="24"/>
              </w:rPr>
            </w:pPr>
          </w:p>
          <w:p w14:paraId="7BFBAC96" w14:textId="77777777" w:rsidR="006A2A5D" w:rsidRPr="006A2A5D" w:rsidRDefault="006A2A5D" w:rsidP="006A2A5D">
            <w:pPr>
              <w:spacing w:after="0" w:afterAutospacing="0"/>
              <w:rPr>
                <w:rFonts w:ascii="Times New Roman" w:hAnsi="Times New Roman"/>
                <w:sz w:val="24"/>
                <w:szCs w:val="24"/>
              </w:rPr>
            </w:pPr>
            <w:r w:rsidRPr="006A2A5D">
              <w:rPr>
                <w:rFonts w:ascii="Times New Roman" w:hAnsi="Times New Roman"/>
                <w:sz w:val="24"/>
                <w:szCs w:val="24"/>
              </w:rPr>
              <w:t>$ 105,600</w:t>
            </w:r>
          </w:p>
        </w:tc>
      </w:tr>
    </w:tbl>
    <w:p w14:paraId="7E3EAAD8" w14:textId="77777777" w:rsidR="006A2A5D" w:rsidRDefault="006A2A5D" w:rsidP="004C4074">
      <w:pPr>
        <w:spacing w:after="0" w:afterAutospacing="0"/>
        <w:rPr>
          <w:rFonts w:ascii="Times New Roman" w:hAnsi="Times New Roman"/>
          <w:sz w:val="24"/>
          <w:szCs w:val="24"/>
        </w:rPr>
      </w:pPr>
    </w:p>
    <w:p w14:paraId="00C82138" w14:textId="20C3494E" w:rsidR="004C4074" w:rsidRDefault="004C4074" w:rsidP="00D6585B">
      <w:pPr>
        <w:spacing w:after="0" w:afterAutospacing="0"/>
        <w:rPr>
          <w:rFonts w:ascii="Times New Roman" w:hAnsi="Times New Roman" w:cs="Times New Roman"/>
          <w:sz w:val="24"/>
          <w:szCs w:val="24"/>
        </w:rPr>
      </w:pPr>
    </w:p>
    <w:p w14:paraId="1B5A1E6E" w14:textId="54218A92" w:rsidR="006A2A5D" w:rsidRDefault="006A2A5D"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Handley recommended preliminary award of the bid to apparent low bidder </w:t>
      </w:r>
      <w:proofErr w:type="spellStart"/>
      <w:r>
        <w:rPr>
          <w:rFonts w:ascii="Times New Roman" w:hAnsi="Times New Roman" w:cs="Times New Roman"/>
          <w:sz w:val="24"/>
          <w:szCs w:val="24"/>
        </w:rPr>
        <w:t>Henkels</w:t>
      </w:r>
      <w:proofErr w:type="spellEnd"/>
      <w:r>
        <w:rPr>
          <w:rFonts w:ascii="Times New Roman" w:hAnsi="Times New Roman" w:cs="Times New Roman"/>
          <w:sz w:val="24"/>
          <w:szCs w:val="24"/>
        </w:rPr>
        <w:t xml:space="preserve"> &amp; McCoy, Inc., contingent upon review by KCI Technologies, the Town's engineer.</w:t>
      </w:r>
    </w:p>
    <w:p w14:paraId="07AA3CDC" w14:textId="77777777" w:rsidR="006A2A5D" w:rsidRDefault="006A2A5D" w:rsidP="00D6585B">
      <w:pPr>
        <w:spacing w:after="0" w:afterAutospacing="0"/>
        <w:rPr>
          <w:rFonts w:ascii="Times New Roman" w:hAnsi="Times New Roman" w:cs="Times New Roman"/>
          <w:sz w:val="24"/>
          <w:szCs w:val="24"/>
        </w:rPr>
      </w:pPr>
    </w:p>
    <w:p w14:paraId="39B10E3A" w14:textId="770927FB" w:rsidR="006A2A5D" w:rsidRDefault="006A2A5D"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The recommendation of preliminary award of the bid to apparent low bidder </w:t>
      </w:r>
      <w:proofErr w:type="spellStart"/>
      <w:r>
        <w:rPr>
          <w:rFonts w:ascii="Times New Roman" w:hAnsi="Times New Roman" w:cs="Times New Roman"/>
          <w:sz w:val="24"/>
          <w:szCs w:val="24"/>
        </w:rPr>
        <w:t>Henkels</w:t>
      </w:r>
      <w:proofErr w:type="spellEnd"/>
      <w:r>
        <w:rPr>
          <w:rFonts w:ascii="Times New Roman" w:hAnsi="Times New Roman" w:cs="Times New Roman"/>
          <w:sz w:val="24"/>
          <w:szCs w:val="24"/>
        </w:rPr>
        <w:t xml:space="preserve"> &amp; McCoy, Inc., contingent upon review by KCI Technologies, the Town's engineer, was approved on a motion made by Commissioner Massimiano. The motion was seconded by Commissioner Broomell and approved by all present.</w:t>
      </w:r>
    </w:p>
    <w:p w14:paraId="354FBA00" w14:textId="77777777" w:rsidR="006A2A5D" w:rsidRDefault="006A2A5D" w:rsidP="00D6585B">
      <w:pPr>
        <w:spacing w:after="0" w:afterAutospacing="0"/>
        <w:rPr>
          <w:rFonts w:ascii="Times New Roman" w:hAnsi="Times New Roman" w:cs="Times New Roman"/>
          <w:sz w:val="24"/>
          <w:szCs w:val="24"/>
        </w:rPr>
      </w:pPr>
    </w:p>
    <w:p w14:paraId="091F88AA" w14:textId="2DEF3BEA" w:rsidR="00621A4E" w:rsidRDefault="006A2A5D" w:rsidP="00664477">
      <w:pPr>
        <w:spacing w:after="0" w:afterAutospacing="0"/>
        <w:rPr>
          <w:rFonts w:ascii="Times New Roman" w:hAnsi="Times New Roman" w:cs="Times New Roman"/>
          <w:sz w:val="24"/>
          <w:szCs w:val="24"/>
        </w:rPr>
      </w:pPr>
      <w:r>
        <w:rPr>
          <w:rFonts w:ascii="Times New Roman" w:hAnsi="Times New Roman" w:cs="Times New Roman"/>
          <w:sz w:val="24"/>
          <w:szCs w:val="24"/>
        </w:rPr>
        <w:tab/>
      </w:r>
      <w:r w:rsidR="00664477">
        <w:rPr>
          <w:rFonts w:ascii="Times New Roman" w:hAnsi="Times New Roman" w:cs="Times New Roman"/>
          <w:b/>
          <w:sz w:val="24"/>
          <w:szCs w:val="24"/>
        </w:rPr>
        <w:t>Town Administrator's Report</w:t>
      </w:r>
    </w:p>
    <w:p w14:paraId="4DDA4C36" w14:textId="77777777" w:rsidR="00664477" w:rsidRDefault="00664477" w:rsidP="00664477">
      <w:pPr>
        <w:spacing w:after="0" w:afterAutospacing="0"/>
        <w:rPr>
          <w:rFonts w:ascii="Times New Roman" w:hAnsi="Times New Roman" w:cs="Times New Roman"/>
          <w:sz w:val="24"/>
          <w:szCs w:val="24"/>
        </w:rPr>
      </w:pPr>
    </w:p>
    <w:p w14:paraId="4AAA830A" w14:textId="0FD94008" w:rsidR="00664477" w:rsidRDefault="00664477" w:rsidP="00664477">
      <w:pPr>
        <w:spacing w:after="0" w:afterAutospacing="0"/>
        <w:rPr>
          <w:rFonts w:ascii="Times New Roman" w:hAnsi="Times New Roman" w:cs="Times New Roman"/>
          <w:sz w:val="24"/>
          <w:szCs w:val="24"/>
        </w:rPr>
      </w:pPr>
      <w:r>
        <w:rPr>
          <w:rFonts w:ascii="Times New Roman" w:hAnsi="Times New Roman" w:cs="Times New Roman"/>
          <w:sz w:val="24"/>
          <w:szCs w:val="24"/>
        </w:rPr>
        <w:tab/>
        <w:t>Mr. George presented Resolution R5-2020, as amended</w:t>
      </w:r>
      <w:r w:rsidR="004E2470">
        <w:rPr>
          <w:rFonts w:ascii="Times New Roman" w:hAnsi="Times New Roman" w:cs="Times New Roman"/>
          <w:sz w:val="24"/>
          <w:szCs w:val="24"/>
        </w:rPr>
        <w:t>, providing for an extension of waiver of alcohol prohibition and e</w:t>
      </w:r>
      <w:r w:rsidR="004E2470" w:rsidRPr="004E2470">
        <w:rPr>
          <w:rFonts w:ascii="Times New Roman" w:hAnsi="Times New Roman" w:cs="Times New Roman"/>
          <w:sz w:val="24"/>
          <w:szCs w:val="24"/>
        </w:rPr>
        <w:t xml:space="preserve">xtension of </w:t>
      </w:r>
      <w:r w:rsidR="004E2470">
        <w:rPr>
          <w:rFonts w:ascii="Times New Roman" w:hAnsi="Times New Roman" w:cs="Times New Roman"/>
          <w:sz w:val="24"/>
          <w:szCs w:val="24"/>
        </w:rPr>
        <w:t>a</w:t>
      </w:r>
      <w:r w:rsidR="004E2470" w:rsidRPr="004E2470">
        <w:rPr>
          <w:rFonts w:ascii="Times New Roman" w:hAnsi="Times New Roman" w:cs="Times New Roman"/>
          <w:sz w:val="24"/>
          <w:szCs w:val="24"/>
        </w:rPr>
        <w:t xml:space="preserve">uthorization for </w:t>
      </w:r>
      <w:r w:rsidR="004E2470">
        <w:rPr>
          <w:rFonts w:ascii="Times New Roman" w:hAnsi="Times New Roman" w:cs="Times New Roman"/>
          <w:sz w:val="24"/>
          <w:szCs w:val="24"/>
        </w:rPr>
        <w:t>t</w:t>
      </w:r>
      <w:r w:rsidR="004E2470" w:rsidRPr="004E2470">
        <w:rPr>
          <w:rFonts w:ascii="Times New Roman" w:hAnsi="Times New Roman" w:cs="Times New Roman"/>
          <w:sz w:val="24"/>
          <w:szCs w:val="24"/>
        </w:rPr>
        <w:t xml:space="preserve">emporary </w:t>
      </w:r>
      <w:r w:rsidR="004E2470">
        <w:rPr>
          <w:rFonts w:ascii="Times New Roman" w:hAnsi="Times New Roman" w:cs="Times New Roman"/>
          <w:sz w:val="24"/>
          <w:szCs w:val="24"/>
        </w:rPr>
        <w:t>u</w:t>
      </w:r>
      <w:r w:rsidR="004E2470" w:rsidRPr="004E2470">
        <w:rPr>
          <w:rFonts w:ascii="Times New Roman" w:hAnsi="Times New Roman" w:cs="Times New Roman"/>
          <w:sz w:val="24"/>
          <w:szCs w:val="24"/>
        </w:rPr>
        <w:t xml:space="preserve">se of </w:t>
      </w:r>
      <w:r w:rsidR="004E2470">
        <w:rPr>
          <w:rFonts w:ascii="Times New Roman" w:hAnsi="Times New Roman" w:cs="Times New Roman"/>
          <w:sz w:val="24"/>
          <w:szCs w:val="24"/>
        </w:rPr>
        <w:t>p</w:t>
      </w:r>
      <w:r w:rsidR="004E2470" w:rsidRPr="004E2470">
        <w:rPr>
          <w:rFonts w:ascii="Times New Roman" w:hAnsi="Times New Roman" w:cs="Times New Roman"/>
          <w:sz w:val="24"/>
          <w:szCs w:val="24"/>
        </w:rPr>
        <w:t xml:space="preserve">arking </w:t>
      </w:r>
      <w:r w:rsidR="004E2470">
        <w:rPr>
          <w:rFonts w:ascii="Times New Roman" w:hAnsi="Times New Roman" w:cs="Times New Roman"/>
          <w:sz w:val="24"/>
          <w:szCs w:val="24"/>
        </w:rPr>
        <w:t>s</w:t>
      </w:r>
      <w:r w:rsidR="004E2470" w:rsidRPr="004E2470">
        <w:rPr>
          <w:rFonts w:ascii="Times New Roman" w:hAnsi="Times New Roman" w:cs="Times New Roman"/>
          <w:sz w:val="24"/>
          <w:szCs w:val="24"/>
        </w:rPr>
        <w:t>paces along Main Street</w:t>
      </w:r>
      <w:r w:rsidR="004E2470">
        <w:rPr>
          <w:rFonts w:ascii="Times New Roman" w:hAnsi="Times New Roman" w:cs="Times New Roman"/>
          <w:sz w:val="24"/>
          <w:szCs w:val="24"/>
        </w:rPr>
        <w:t xml:space="preserve"> by food service e</w:t>
      </w:r>
      <w:r w:rsidR="004E2470" w:rsidRPr="004E2470">
        <w:rPr>
          <w:rFonts w:ascii="Times New Roman" w:hAnsi="Times New Roman" w:cs="Times New Roman"/>
          <w:sz w:val="24"/>
          <w:szCs w:val="24"/>
        </w:rPr>
        <w:t>stablishments</w:t>
      </w:r>
      <w:r w:rsidR="004E2470">
        <w:rPr>
          <w:rFonts w:ascii="Times New Roman" w:hAnsi="Times New Roman" w:cs="Times New Roman"/>
          <w:sz w:val="24"/>
          <w:szCs w:val="24"/>
        </w:rPr>
        <w:t>, for discussion</w:t>
      </w:r>
      <w:r>
        <w:rPr>
          <w:rFonts w:ascii="Times New Roman" w:hAnsi="Times New Roman" w:cs="Times New Roman"/>
          <w:sz w:val="24"/>
          <w:szCs w:val="24"/>
        </w:rPr>
        <w:t xml:space="preserve">. He stated the Board approved Resolution </w:t>
      </w:r>
      <w:r w:rsidR="006D6012">
        <w:rPr>
          <w:rFonts w:ascii="Times New Roman" w:hAnsi="Times New Roman" w:cs="Times New Roman"/>
          <w:sz w:val="24"/>
          <w:szCs w:val="24"/>
        </w:rPr>
        <w:t xml:space="preserve">R5-2020 on May 29, 2020, providing </w:t>
      </w:r>
      <w:r w:rsidR="006D6012" w:rsidRPr="006D6012">
        <w:rPr>
          <w:rFonts w:ascii="Times New Roman" w:hAnsi="Times New Roman" w:cs="Times New Roman"/>
          <w:sz w:val="24"/>
          <w:szCs w:val="24"/>
        </w:rPr>
        <w:t xml:space="preserve">an alcohol waiver and the temporary use of parking spaces to </w:t>
      </w:r>
      <w:r w:rsidR="004E2470">
        <w:rPr>
          <w:rFonts w:ascii="Times New Roman" w:hAnsi="Times New Roman" w:cs="Times New Roman"/>
          <w:sz w:val="24"/>
          <w:szCs w:val="24"/>
        </w:rPr>
        <w:t>accommodate outdoor dining for foodservice e</w:t>
      </w:r>
      <w:r w:rsidR="006D6012" w:rsidRPr="006D6012">
        <w:rPr>
          <w:rFonts w:ascii="Times New Roman" w:hAnsi="Times New Roman" w:cs="Times New Roman"/>
          <w:sz w:val="24"/>
          <w:szCs w:val="24"/>
        </w:rPr>
        <w:t>stablishments</w:t>
      </w:r>
      <w:r w:rsidR="006D6012">
        <w:rPr>
          <w:rFonts w:ascii="Times New Roman" w:hAnsi="Times New Roman" w:cs="Times New Roman"/>
          <w:sz w:val="24"/>
          <w:szCs w:val="24"/>
        </w:rPr>
        <w:t>. He stated the expiration date of the original resolution is June 28, 2020, and stated today's amended version is being presented for the Board to determine if the date will be extended.</w:t>
      </w:r>
    </w:p>
    <w:p w14:paraId="6DB99A30" w14:textId="77777777" w:rsidR="006D6012" w:rsidRDefault="006D6012" w:rsidP="00664477">
      <w:pPr>
        <w:spacing w:after="0" w:afterAutospacing="0"/>
        <w:rPr>
          <w:rFonts w:ascii="Times New Roman" w:hAnsi="Times New Roman" w:cs="Times New Roman"/>
          <w:sz w:val="24"/>
          <w:szCs w:val="24"/>
        </w:rPr>
      </w:pPr>
    </w:p>
    <w:p w14:paraId="4B30A093" w14:textId="5D654203" w:rsidR="00621A4E" w:rsidRDefault="006D6012"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expressed support for extending Resolution R5-2020, stating outdoor dining has been a positive for downtown businesses. </w:t>
      </w:r>
    </w:p>
    <w:p w14:paraId="1BF3BF67" w14:textId="77777777" w:rsidR="003758DC" w:rsidRDefault="003758DC" w:rsidP="00D6585B">
      <w:pPr>
        <w:spacing w:after="0" w:afterAutospacing="0"/>
        <w:rPr>
          <w:rFonts w:ascii="Times New Roman" w:hAnsi="Times New Roman" w:cs="Times New Roman"/>
          <w:sz w:val="24"/>
          <w:szCs w:val="24"/>
        </w:rPr>
      </w:pPr>
    </w:p>
    <w:p w14:paraId="71029720" w14:textId="4385F8DB"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expressed support for making outdoor dining a permanent fixture in the Downtown area.</w:t>
      </w:r>
    </w:p>
    <w:p w14:paraId="019EC8B2" w14:textId="77777777" w:rsidR="003758DC" w:rsidRDefault="003758DC" w:rsidP="00D6585B">
      <w:pPr>
        <w:spacing w:after="0" w:afterAutospacing="0"/>
        <w:rPr>
          <w:rFonts w:ascii="Times New Roman" w:hAnsi="Times New Roman" w:cs="Times New Roman"/>
          <w:sz w:val="24"/>
          <w:szCs w:val="24"/>
        </w:rPr>
      </w:pPr>
    </w:p>
    <w:p w14:paraId="05A8B923" w14:textId="5A7E6B8F"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Piner expressed echoed Commissioner Massimiano's comments. </w:t>
      </w:r>
    </w:p>
    <w:p w14:paraId="74618CD8" w14:textId="77777777" w:rsidR="006D6012" w:rsidRDefault="006D6012" w:rsidP="00D6585B">
      <w:pPr>
        <w:spacing w:after="0" w:afterAutospacing="0"/>
        <w:rPr>
          <w:rFonts w:ascii="Times New Roman" w:hAnsi="Times New Roman" w:cs="Times New Roman"/>
          <w:sz w:val="24"/>
          <w:szCs w:val="24"/>
        </w:rPr>
      </w:pPr>
    </w:p>
    <w:p w14:paraId="43485073" w14:textId="2FB8A8DE" w:rsidR="007D7843" w:rsidRDefault="006D6012" w:rsidP="006D6012">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expressed his desire for the Board to consider extending outdoor dining on a monthly basis. He recommended extending Resolution R5-2020 to August 12, 2020, which will provide the Board the opportunity to discuss at the August 5, 2020 meeting. </w:t>
      </w:r>
    </w:p>
    <w:p w14:paraId="337DC0BC" w14:textId="77777777" w:rsidR="003758DC" w:rsidRDefault="003758DC" w:rsidP="006D6012">
      <w:pPr>
        <w:spacing w:after="0" w:afterAutospacing="0"/>
        <w:rPr>
          <w:rFonts w:ascii="Times New Roman" w:hAnsi="Times New Roman" w:cs="Times New Roman"/>
          <w:sz w:val="24"/>
          <w:szCs w:val="24"/>
        </w:rPr>
      </w:pPr>
    </w:p>
    <w:p w14:paraId="49765871" w14:textId="615F3150" w:rsidR="004E2470" w:rsidRDefault="003758DC" w:rsidP="004E2470">
      <w:pPr>
        <w:spacing w:after="0" w:afterAutospacing="0"/>
        <w:rPr>
          <w:rFonts w:ascii="Times New Roman" w:hAnsi="Times New Roman" w:cs="Times New Roman"/>
          <w:sz w:val="24"/>
          <w:szCs w:val="24"/>
        </w:rPr>
      </w:pPr>
      <w:r>
        <w:rPr>
          <w:rFonts w:ascii="Times New Roman" w:hAnsi="Times New Roman" w:cs="Times New Roman"/>
          <w:sz w:val="24"/>
          <w:szCs w:val="24"/>
        </w:rPr>
        <w:tab/>
      </w:r>
      <w:r w:rsidR="004E2470">
        <w:rPr>
          <w:rFonts w:ascii="Times New Roman" w:hAnsi="Times New Roman" w:cs="Times New Roman"/>
          <w:b/>
          <w:sz w:val="24"/>
          <w:szCs w:val="24"/>
          <w:u w:val="single"/>
        </w:rPr>
        <w:t>ACTION</w:t>
      </w:r>
      <w:r w:rsidR="004E2470">
        <w:rPr>
          <w:rFonts w:ascii="Times New Roman" w:hAnsi="Times New Roman" w:cs="Times New Roman"/>
          <w:b/>
          <w:sz w:val="24"/>
          <w:szCs w:val="24"/>
        </w:rPr>
        <w:t>:</w:t>
      </w:r>
      <w:r w:rsidR="004E2470">
        <w:rPr>
          <w:rFonts w:ascii="Times New Roman" w:hAnsi="Times New Roman" w:cs="Times New Roman"/>
          <w:sz w:val="24"/>
          <w:szCs w:val="24"/>
        </w:rPr>
        <w:tab/>
        <w:t>Resolution R5-2020, as amended, providing for an extension of waiver of alcohol prohibition and e</w:t>
      </w:r>
      <w:r w:rsidR="004E2470" w:rsidRPr="004E2470">
        <w:rPr>
          <w:rFonts w:ascii="Times New Roman" w:hAnsi="Times New Roman" w:cs="Times New Roman"/>
          <w:sz w:val="24"/>
          <w:szCs w:val="24"/>
        </w:rPr>
        <w:t xml:space="preserve">xtension of </w:t>
      </w:r>
      <w:r w:rsidR="004E2470">
        <w:rPr>
          <w:rFonts w:ascii="Times New Roman" w:hAnsi="Times New Roman" w:cs="Times New Roman"/>
          <w:sz w:val="24"/>
          <w:szCs w:val="24"/>
        </w:rPr>
        <w:t>a</w:t>
      </w:r>
      <w:r w:rsidR="004E2470" w:rsidRPr="004E2470">
        <w:rPr>
          <w:rFonts w:ascii="Times New Roman" w:hAnsi="Times New Roman" w:cs="Times New Roman"/>
          <w:sz w:val="24"/>
          <w:szCs w:val="24"/>
        </w:rPr>
        <w:t xml:space="preserve">uthorization for </w:t>
      </w:r>
      <w:r w:rsidR="004E2470">
        <w:rPr>
          <w:rFonts w:ascii="Times New Roman" w:hAnsi="Times New Roman" w:cs="Times New Roman"/>
          <w:sz w:val="24"/>
          <w:szCs w:val="24"/>
        </w:rPr>
        <w:t>t</w:t>
      </w:r>
      <w:r w:rsidR="004E2470" w:rsidRPr="004E2470">
        <w:rPr>
          <w:rFonts w:ascii="Times New Roman" w:hAnsi="Times New Roman" w:cs="Times New Roman"/>
          <w:sz w:val="24"/>
          <w:szCs w:val="24"/>
        </w:rPr>
        <w:t xml:space="preserve">emporary </w:t>
      </w:r>
      <w:r w:rsidR="004E2470">
        <w:rPr>
          <w:rFonts w:ascii="Times New Roman" w:hAnsi="Times New Roman" w:cs="Times New Roman"/>
          <w:sz w:val="24"/>
          <w:szCs w:val="24"/>
        </w:rPr>
        <w:t>u</w:t>
      </w:r>
      <w:r w:rsidR="004E2470" w:rsidRPr="004E2470">
        <w:rPr>
          <w:rFonts w:ascii="Times New Roman" w:hAnsi="Times New Roman" w:cs="Times New Roman"/>
          <w:sz w:val="24"/>
          <w:szCs w:val="24"/>
        </w:rPr>
        <w:t xml:space="preserve">se of </w:t>
      </w:r>
      <w:r w:rsidR="004E2470">
        <w:rPr>
          <w:rFonts w:ascii="Times New Roman" w:hAnsi="Times New Roman" w:cs="Times New Roman"/>
          <w:sz w:val="24"/>
          <w:szCs w:val="24"/>
        </w:rPr>
        <w:t>p</w:t>
      </w:r>
      <w:r w:rsidR="004E2470" w:rsidRPr="004E2470">
        <w:rPr>
          <w:rFonts w:ascii="Times New Roman" w:hAnsi="Times New Roman" w:cs="Times New Roman"/>
          <w:sz w:val="24"/>
          <w:szCs w:val="24"/>
        </w:rPr>
        <w:t xml:space="preserve">arking </w:t>
      </w:r>
      <w:r w:rsidR="004E2470">
        <w:rPr>
          <w:rFonts w:ascii="Times New Roman" w:hAnsi="Times New Roman" w:cs="Times New Roman"/>
          <w:sz w:val="24"/>
          <w:szCs w:val="24"/>
        </w:rPr>
        <w:t>s</w:t>
      </w:r>
      <w:r w:rsidR="004E2470" w:rsidRPr="004E2470">
        <w:rPr>
          <w:rFonts w:ascii="Times New Roman" w:hAnsi="Times New Roman" w:cs="Times New Roman"/>
          <w:sz w:val="24"/>
          <w:szCs w:val="24"/>
        </w:rPr>
        <w:t>paces along Main Street</w:t>
      </w:r>
      <w:r w:rsidR="004E2470">
        <w:rPr>
          <w:rFonts w:ascii="Times New Roman" w:hAnsi="Times New Roman" w:cs="Times New Roman"/>
          <w:sz w:val="24"/>
          <w:szCs w:val="24"/>
        </w:rPr>
        <w:t xml:space="preserve"> by food service e</w:t>
      </w:r>
      <w:r w:rsidR="004E2470" w:rsidRPr="004E2470">
        <w:rPr>
          <w:rFonts w:ascii="Times New Roman" w:hAnsi="Times New Roman" w:cs="Times New Roman"/>
          <w:sz w:val="24"/>
          <w:szCs w:val="24"/>
        </w:rPr>
        <w:t>stablishments</w:t>
      </w:r>
      <w:r w:rsidR="004E2470">
        <w:rPr>
          <w:rFonts w:ascii="Times New Roman" w:hAnsi="Times New Roman" w:cs="Times New Roman"/>
          <w:sz w:val="24"/>
          <w:szCs w:val="24"/>
        </w:rPr>
        <w:t xml:space="preserve">, was approved on a motion made by Commissioner Massimiano. The motion was seconded by Commissioner Givens and approved by all present. </w:t>
      </w:r>
    </w:p>
    <w:p w14:paraId="04884562" w14:textId="77777777" w:rsidR="004E2470" w:rsidRDefault="004E2470" w:rsidP="004E2470">
      <w:pPr>
        <w:spacing w:after="0" w:afterAutospacing="0"/>
        <w:rPr>
          <w:rFonts w:ascii="Times New Roman" w:hAnsi="Times New Roman" w:cs="Times New Roman"/>
          <w:sz w:val="24"/>
          <w:szCs w:val="24"/>
        </w:rPr>
      </w:pPr>
    </w:p>
    <w:p w14:paraId="29A11512" w14:textId="61D9EA5D" w:rsidR="004E2470" w:rsidRDefault="004E2470" w:rsidP="004E2470">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Proclamation P20-2020 Juneteenth</w:t>
      </w:r>
    </w:p>
    <w:p w14:paraId="0000E9D3" w14:textId="77777777" w:rsidR="004E2470" w:rsidRDefault="004E2470" w:rsidP="004E2470">
      <w:pPr>
        <w:spacing w:after="0" w:afterAutospacing="0"/>
        <w:rPr>
          <w:rFonts w:ascii="Times New Roman" w:hAnsi="Times New Roman" w:cs="Times New Roman"/>
          <w:sz w:val="24"/>
          <w:szCs w:val="24"/>
        </w:rPr>
      </w:pPr>
    </w:p>
    <w:p w14:paraId="3E16F6AE" w14:textId="3C4D6399" w:rsidR="004E2470" w:rsidRDefault="002B35F8" w:rsidP="004E247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presented Proclamation P20-2020 Juneteenth for approval. He stated Proclamation P20-2020 recognizes the 19th of June as the anniversary of the date in 1865 in which the last area of the United States was emancipated. A copy of Proclamation P20-2020 was read and placed in the record of the minutes. </w:t>
      </w:r>
    </w:p>
    <w:p w14:paraId="441968AD" w14:textId="77777777" w:rsidR="003758DC" w:rsidRDefault="003758DC" w:rsidP="004E2470">
      <w:pPr>
        <w:spacing w:after="0" w:afterAutospacing="0"/>
        <w:rPr>
          <w:rFonts w:ascii="Times New Roman" w:hAnsi="Times New Roman" w:cs="Times New Roman"/>
          <w:sz w:val="24"/>
          <w:szCs w:val="24"/>
        </w:rPr>
      </w:pPr>
    </w:p>
    <w:p w14:paraId="1DD18E8A" w14:textId="58EB72F3" w:rsidR="003758DC" w:rsidRDefault="003758DC" w:rsidP="004E247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Givens stated Elkton High School Principal Dr. David </w:t>
      </w:r>
      <w:proofErr w:type="spellStart"/>
      <w:r>
        <w:rPr>
          <w:rFonts w:ascii="Times New Roman" w:hAnsi="Times New Roman" w:cs="Times New Roman"/>
          <w:sz w:val="24"/>
          <w:szCs w:val="24"/>
        </w:rPr>
        <w:t>Foye</w:t>
      </w:r>
      <w:proofErr w:type="spellEnd"/>
      <w:r>
        <w:rPr>
          <w:rFonts w:ascii="Times New Roman" w:hAnsi="Times New Roman" w:cs="Times New Roman"/>
          <w:sz w:val="24"/>
          <w:szCs w:val="24"/>
        </w:rPr>
        <w:t xml:space="preserve"> expressed his desire for future partnerships with the Town in commemorating Juneteenth on an annual basis. Mayor Alt expressed support for such a partnership.</w:t>
      </w:r>
    </w:p>
    <w:p w14:paraId="7FF2C2D7" w14:textId="77777777" w:rsidR="002B35F8" w:rsidRDefault="002B35F8" w:rsidP="004E2470">
      <w:pPr>
        <w:spacing w:after="0" w:afterAutospacing="0"/>
        <w:rPr>
          <w:rFonts w:ascii="Times New Roman" w:hAnsi="Times New Roman" w:cs="Times New Roman"/>
          <w:sz w:val="24"/>
          <w:szCs w:val="24"/>
        </w:rPr>
      </w:pPr>
    </w:p>
    <w:p w14:paraId="1F299F47" w14:textId="690AC1C3" w:rsidR="002B35F8" w:rsidRDefault="002B35F8" w:rsidP="004E2470">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Proclamation P20-2020 was approved on a motion made by Commissioner Givens. The motion was seconded by Commissioner Piner and approved by all present.</w:t>
      </w:r>
    </w:p>
    <w:p w14:paraId="5CB84302" w14:textId="77777777" w:rsidR="002B35F8" w:rsidRDefault="002B35F8" w:rsidP="004E2470">
      <w:pPr>
        <w:spacing w:after="0" w:afterAutospacing="0"/>
        <w:rPr>
          <w:rFonts w:ascii="Times New Roman" w:hAnsi="Times New Roman" w:cs="Times New Roman"/>
          <w:sz w:val="24"/>
          <w:szCs w:val="24"/>
        </w:rPr>
      </w:pPr>
    </w:p>
    <w:p w14:paraId="23EF9685" w14:textId="66359C6C" w:rsidR="002B35F8" w:rsidRDefault="002B35F8" w:rsidP="004E2470">
      <w:pPr>
        <w:spacing w:after="0" w:afterAutospacing="0"/>
        <w:rPr>
          <w:rFonts w:ascii="Times New Roman" w:hAnsi="Times New Roman" w:cs="Times New Roman"/>
          <w:sz w:val="24"/>
          <w:szCs w:val="24"/>
        </w:rPr>
      </w:pPr>
      <w:r>
        <w:rPr>
          <w:rFonts w:ascii="Times New Roman" w:hAnsi="Times New Roman" w:cs="Times New Roman"/>
          <w:sz w:val="24"/>
          <w:szCs w:val="24"/>
        </w:rPr>
        <w:tab/>
      </w:r>
      <w:r w:rsidR="003758DC">
        <w:rPr>
          <w:rFonts w:ascii="Times New Roman" w:hAnsi="Times New Roman" w:cs="Times New Roman"/>
          <w:b/>
          <w:sz w:val="24"/>
          <w:szCs w:val="24"/>
        </w:rPr>
        <w:t>Mayor Alt's Report</w:t>
      </w:r>
    </w:p>
    <w:p w14:paraId="31BEC243" w14:textId="77777777" w:rsidR="003758DC" w:rsidRDefault="003758DC" w:rsidP="004E2470">
      <w:pPr>
        <w:spacing w:after="0" w:afterAutospacing="0"/>
        <w:rPr>
          <w:rFonts w:ascii="Times New Roman" w:hAnsi="Times New Roman" w:cs="Times New Roman"/>
          <w:sz w:val="24"/>
          <w:szCs w:val="24"/>
        </w:rPr>
      </w:pPr>
    </w:p>
    <w:p w14:paraId="5C13916A" w14:textId="48F14359" w:rsidR="000B2A5F" w:rsidRPr="003758DC" w:rsidRDefault="003758DC" w:rsidP="003758DC">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he attended a virtual meeting with community leaders from around Cecil County on June 16</w:t>
      </w:r>
      <w:r w:rsidRPr="003758DC">
        <w:rPr>
          <w:rFonts w:ascii="Times New Roman" w:hAnsi="Times New Roman" w:cs="Times New Roman"/>
          <w:sz w:val="24"/>
          <w:szCs w:val="24"/>
          <w:vertAlign w:val="superscript"/>
        </w:rPr>
        <w:t>th</w:t>
      </w:r>
      <w:r>
        <w:rPr>
          <w:rFonts w:ascii="Times New Roman" w:hAnsi="Times New Roman" w:cs="Times New Roman"/>
          <w:sz w:val="24"/>
          <w:szCs w:val="24"/>
        </w:rPr>
        <w:t xml:space="preserve"> to focus on issues in and around our area. He expressed his belief that we as a community will become stronger as we work together.</w:t>
      </w:r>
    </w:p>
    <w:p w14:paraId="1E31E0E0" w14:textId="7A8CA6A5" w:rsidR="000B2A5F" w:rsidRDefault="000B2A5F" w:rsidP="00D6585B">
      <w:pPr>
        <w:spacing w:after="0" w:afterAutospacing="0"/>
        <w:rPr>
          <w:rFonts w:ascii="Times New Roman" w:hAnsi="Times New Roman" w:cs="Times New Roman"/>
          <w:sz w:val="24"/>
          <w:szCs w:val="24"/>
        </w:rPr>
      </w:pPr>
    </w:p>
    <w:p w14:paraId="53DAF0F2" w14:textId="15A5C247" w:rsidR="000C6346"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Cecil County government has requested feedback regarding the County's Enterprise Zone. He asked the Board to read the announcement from the County and provide feedback.</w:t>
      </w:r>
    </w:p>
    <w:p w14:paraId="4E14F91E" w14:textId="77777777" w:rsidR="003758DC" w:rsidRDefault="003758DC" w:rsidP="00D6585B">
      <w:pPr>
        <w:spacing w:after="0" w:afterAutospacing="0"/>
        <w:rPr>
          <w:rFonts w:ascii="Times New Roman" w:hAnsi="Times New Roman" w:cs="Times New Roman"/>
          <w:sz w:val="24"/>
          <w:szCs w:val="24"/>
        </w:rPr>
      </w:pPr>
    </w:p>
    <w:p w14:paraId="6FF7D811" w14:textId="3605F950"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Commissioner </w:t>
      </w:r>
      <w:proofErr w:type="spellStart"/>
      <w:r>
        <w:rPr>
          <w:rFonts w:ascii="Times New Roman" w:hAnsi="Times New Roman" w:cs="Times New Roman"/>
          <w:b/>
          <w:sz w:val="24"/>
          <w:szCs w:val="24"/>
        </w:rPr>
        <w:t>Broomell's</w:t>
      </w:r>
      <w:proofErr w:type="spellEnd"/>
      <w:r>
        <w:rPr>
          <w:rFonts w:ascii="Times New Roman" w:hAnsi="Times New Roman" w:cs="Times New Roman"/>
          <w:b/>
          <w:sz w:val="24"/>
          <w:szCs w:val="24"/>
        </w:rPr>
        <w:t xml:space="preserve"> Report</w:t>
      </w:r>
    </w:p>
    <w:p w14:paraId="1E3A4157" w14:textId="77777777" w:rsidR="003758DC" w:rsidRDefault="003758DC" w:rsidP="00D6585B">
      <w:pPr>
        <w:spacing w:after="0" w:afterAutospacing="0"/>
        <w:rPr>
          <w:rFonts w:ascii="Times New Roman" w:hAnsi="Times New Roman" w:cs="Times New Roman"/>
          <w:sz w:val="24"/>
          <w:szCs w:val="24"/>
        </w:rPr>
      </w:pPr>
    </w:p>
    <w:p w14:paraId="3BE960D3" w14:textId="6C933EDD"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Broomell requested maintenance of the alley behind Brown Street.</w:t>
      </w:r>
    </w:p>
    <w:p w14:paraId="75056F7F" w14:textId="77777777" w:rsidR="003758DC" w:rsidRDefault="003758DC" w:rsidP="00D6585B">
      <w:pPr>
        <w:spacing w:after="0" w:afterAutospacing="0"/>
        <w:rPr>
          <w:rFonts w:ascii="Times New Roman" w:hAnsi="Times New Roman" w:cs="Times New Roman"/>
          <w:sz w:val="24"/>
          <w:szCs w:val="24"/>
        </w:rPr>
      </w:pPr>
    </w:p>
    <w:p w14:paraId="67DF9B7E" w14:textId="7593403E"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Massimiano's Report</w:t>
      </w:r>
    </w:p>
    <w:p w14:paraId="2D147B97" w14:textId="77777777" w:rsidR="003758DC" w:rsidRDefault="003758DC" w:rsidP="00D6585B">
      <w:pPr>
        <w:spacing w:after="0" w:afterAutospacing="0"/>
        <w:rPr>
          <w:rFonts w:ascii="Times New Roman" w:hAnsi="Times New Roman" w:cs="Times New Roman"/>
          <w:sz w:val="24"/>
          <w:szCs w:val="24"/>
        </w:rPr>
      </w:pPr>
    </w:p>
    <w:p w14:paraId="05D62D72" w14:textId="28249C42" w:rsidR="003758DC" w:rsidRDefault="003758DC"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stated</w:t>
      </w:r>
      <w:r w:rsidR="003B48A6">
        <w:rPr>
          <w:rFonts w:ascii="Times New Roman" w:hAnsi="Times New Roman" w:cs="Times New Roman"/>
          <w:sz w:val="24"/>
          <w:szCs w:val="24"/>
        </w:rPr>
        <w:t xml:space="preserve"> that he was impressed with</w:t>
      </w:r>
      <w:r>
        <w:rPr>
          <w:rFonts w:ascii="Times New Roman" w:hAnsi="Times New Roman" w:cs="Times New Roman"/>
          <w:sz w:val="24"/>
          <w:szCs w:val="24"/>
        </w:rPr>
        <w:t xml:space="preserve"> the group of citizens that participated in the downtown march on June </w:t>
      </w:r>
      <w:r w:rsidR="003B48A6">
        <w:rPr>
          <w:rFonts w:ascii="Times New Roman" w:hAnsi="Times New Roman" w:cs="Times New Roman"/>
          <w:sz w:val="24"/>
          <w:szCs w:val="24"/>
        </w:rPr>
        <w:t>13</w:t>
      </w:r>
      <w:r w:rsidR="003B48A6" w:rsidRPr="003B48A6">
        <w:rPr>
          <w:rFonts w:ascii="Times New Roman" w:hAnsi="Times New Roman" w:cs="Times New Roman"/>
          <w:sz w:val="24"/>
          <w:szCs w:val="24"/>
          <w:vertAlign w:val="superscript"/>
        </w:rPr>
        <w:t>th</w:t>
      </w:r>
      <w:r w:rsidR="003B48A6">
        <w:rPr>
          <w:rFonts w:ascii="Times New Roman" w:hAnsi="Times New Roman" w:cs="Times New Roman"/>
          <w:sz w:val="24"/>
          <w:szCs w:val="24"/>
        </w:rPr>
        <w:t xml:space="preserve">. He said all were peaceful, adding that the march was well organized. </w:t>
      </w:r>
    </w:p>
    <w:p w14:paraId="3D84BBC7" w14:textId="77777777" w:rsidR="003B48A6" w:rsidRDefault="003B48A6" w:rsidP="00D6585B">
      <w:pPr>
        <w:spacing w:after="0" w:afterAutospacing="0"/>
        <w:rPr>
          <w:rFonts w:ascii="Times New Roman" w:hAnsi="Times New Roman" w:cs="Times New Roman"/>
          <w:sz w:val="24"/>
          <w:szCs w:val="24"/>
        </w:rPr>
      </w:pPr>
    </w:p>
    <w:p w14:paraId="67428E35" w14:textId="33F13F69" w:rsidR="000C6346" w:rsidRDefault="003B48A6" w:rsidP="003B48A6">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Givens' Report</w:t>
      </w:r>
    </w:p>
    <w:p w14:paraId="491A68E0" w14:textId="77777777" w:rsidR="003B48A6" w:rsidRDefault="003B48A6" w:rsidP="003B48A6">
      <w:pPr>
        <w:spacing w:after="0" w:afterAutospacing="0"/>
        <w:rPr>
          <w:rFonts w:ascii="Times New Roman" w:hAnsi="Times New Roman" w:cs="Times New Roman"/>
          <w:sz w:val="24"/>
          <w:szCs w:val="24"/>
        </w:rPr>
      </w:pPr>
    </w:p>
    <w:p w14:paraId="15362907" w14:textId="2B075A94" w:rsidR="003B48A6" w:rsidRDefault="003B48A6" w:rsidP="003B48A6">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commended Chief Donnelly and the Elkton Police Department for their professionalism during the recent events.</w:t>
      </w:r>
    </w:p>
    <w:p w14:paraId="031DD880" w14:textId="77777777" w:rsidR="003B48A6" w:rsidRDefault="003B48A6" w:rsidP="003B48A6">
      <w:pPr>
        <w:spacing w:after="0" w:afterAutospacing="0"/>
        <w:rPr>
          <w:rFonts w:ascii="Times New Roman" w:hAnsi="Times New Roman" w:cs="Times New Roman"/>
          <w:sz w:val="24"/>
          <w:szCs w:val="24"/>
        </w:rPr>
      </w:pPr>
    </w:p>
    <w:p w14:paraId="65B94B36" w14:textId="1533271E" w:rsidR="006916A1" w:rsidRDefault="003B48A6" w:rsidP="003B48A6">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Piner's Report</w:t>
      </w:r>
    </w:p>
    <w:p w14:paraId="667068D6" w14:textId="77777777" w:rsidR="003B48A6" w:rsidRDefault="003B48A6" w:rsidP="003B48A6">
      <w:pPr>
        <w:spacing w:after="0" w:afterAutospacing="0"/>
        <w:rPr>
          <w:rFonts w:ascii="Times New Roman" w:hAnsi="Times New Roman" w:cs="Times New Roman"/>
          <w:sz w:val="24"/>
          <w:szCs w:val="24"/>
        </w:rPr>
      </w:pPr>
    </w:p>
    <w:p w14:paraId="0172C9C4" w14:textId="7C920E0B" w:rsidR="003B48A6" w:rsidRDefault="003B48A6" w:rsidP="003B48A6">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Piner expressed his appreciation to the Elkton Police Department for their service.</w:t>
      </w:r>
    </w:p>
    <w:p w14:paraId="3E2A6C85" w14:textId="77777777" w:rsidR="003B48A6" w:rsidRDefault="003B48A6" w:rsidP="003B48A6">
      <w:pPr>
        <w:spacing w:after="0" w:afterAutospacing="0"/>
        <w:rPr>
          <w:rFonts w:ascii="Times New Roman" w:hAnsi="Times New Roman" w:cs="Times New Roman"/>
          <w:sz w:val="24"/>
          <w:szCs w:val="24"/>
        </w:rPr>
      </w:pPr>
    </w:p>
    <w:p w14:paraId="0C527ECA" w14:textId="34686C0A" w:rsidR="006916A1" w:rsidRPr="003B48A6" w:rsidRDefault="003B48A6" w:rsidP="003B48A6">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Discussion - Neighborhood Community Center</w:t>
      </w:r>
    </w:p>
    <w:p w14:paraId="3BF5F52F" w14:textId="65CBEBFB" w:rsidR="006916A1" w:rsidRDefault="006916A1" w:rsidP="00D6585B">
      <w:pPr>
        <w:spacing w:after="0" w:afterAutospacing="0"/>
        <w:rPr>
          <w:rFonts w:ascii="Times New Roman" w:hAnsi="Times New Roman" w:cs="Times New Roman"/>
          <w:sz w:val="24"/>
          <w:szCs w:val="24"/>
        </w:rPr>
      </w:pPr>
    </w:p>
    <w:p w14:paraId="25058238" w14:textId="369F4B48" w:rsidR="003B48A6" w:rsidRDefault="003B48A6"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he recently visited the nearly-complete Neighborhood Community Center, stating the facility is beautiful.</w:t>
      </w:r>
    </w:p>
    <w:p w14:paraId="13E10D30" w14:textId="77777777" w:rsidR="003B48A6" w:rsidRDefault="003B48A6" w:rsidP="00D6585B">
      <w:pPr>
        <w:spacing w:after="0" w:afterAutospacing="0"/>
        <w:rPr>
          <w:rFonts w:ascii="Times New Roman" w:hAnsi="Times New Roman" w:cs="Times New Roman"/>
          <w:sz w:val="24"/>
          <w:szCs w:val="24"/>
        </w:rPr>
      </w:pPr>
    </w:p>
    <w:p w14:paraId="098DFF7E" w14:textId="0EB564F0" w:rsidR="000C177A" w:rsidRDefault="003B48A6"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he anticipates use by volleyball lea</w:t>
      </w:r>
      <w:r w:rsidR="000C177A">
        <w:rPr>
          <w:rFonts w:ascii="Times New Roman" w:hAnsi="Times New Roman" w:cs="Times New Roman"/>
          <w:sz w:val="24"/>
          <w:szCs w:val="24"/>
        </w:rPr>
        <w:t>gues, and questioned if additional receptacles for net standards should be installed. Discussion ensued regarding potential contract change orders and costs.</w:t>
      </w:r>
    </w:p>
    <w:p w14:paraId="3A3A5A45" w14:textId="77777777" w:rsidR="000C177A" w:rsidRDefault="000C177A" w:rsidP="00D6585B">
      <w:pPr>
        <w:spacing w:after="0" w:afterAutospacing="0"/>
        <w:rPr>
          <w:rFonts w:ascii="Times New Roman" w:hAnsi="Times New Roman" w:cs="Times New Roman"/>
          <w:sz w:val="24"/>
          <w:szCs w:val="24"/>
        </w:rPr>
      </w:pPr>
    </w:p>
    <w:p w14:paraId="3BC3AC26" w14:textId="67B3727D" w:rsidR="003B48A6" w:rsidRDefault="000C177A" w:rsidP="00D6585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It was the consensus of the Board to utilize temporary volleyball net standards, versus installation of additional receptacles.  </w:t>
      </w:r>
    </w:p>
    <w:p w14:paraId="1C3AAC6A" w14:textId="11F52BB0" w:rsidR="006916A1" w:rsidRDefault="006916A1" w:rsidP="00D6585B">
      <w:pPr>
        <w:spacing w:after="0" w:afterAutospacing="0"/>
        <w:rPr>
          <w:rFonts w:ascii="Times New Roman" w:hAnsi="Times New Roman" w:cs="Times New Roman"/>
          <w:sz w:val="24"/>
          <w:szCs w:val="24"/>
        </w:rPr>
      </w:pPr>
    </w:p>
    <w:p w14:paraId="4093F2F5" w14:textId="155BCC58" w:rsidR="006916A1" w:rsidRDefault="000C177A" w:rsidP="00D6585B">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Mr. George stated the contractor is conducting moisture tests on the concrete floor to determine the appropriate time to install the floor.</w:t>
      </w:r>
    </w:p>
    <w:p w14:paraId="05C5EE83" w14:textId="77777777" w:rsidR="000C177A" w:rsidRDefault="000C177A" w:rsidP="00D6585B">
      <w:pPr>
        <w:spacing w:after="0" w:afterAutospacing="0"/>
        <w:rPr>
          <w:rFonts w:ascii="Times New Roman" w:hAnsi="Times New Roman" w:cs="Times New Roman"/>
          <w:sz w:val="24"/>
          <w:szCs w:val="24"/>
        </w:rPr>
      </w:pPr>
    </w:p>
    <w:p w14:paraId="7676BDBC" w14:textId="38F11F1A" w:rsidR="00FF6F47" w:rsidRDefault="000C177A" w:rsidP="000C177A">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Public Comment</w:t>
      </w:r>
    </w:p>
    <w:p w14:paraId="15430463" w14:textId="77777777" w:rsidR="000C177A" w:rsidRDefault="000C177A" w:rsidP="000C177A">
      <w:pPr>
        <w:spacing w:after="0" w:afterAutospacing="0"/>
        <w:rPr>
          <w:rFonts w:ascii="Times New Roman" w:hAnsi="Times New Roman" w:cs="Times New Roman"/>
          <w:sz w:val="24"/>
          <w:szCs w:val="24"/>
        </w:rPr>
      </w:pPr>
    </w:p>
    <w:p w14:paraId="470BF892" w14:textId="55F356B0" w:rsidR="000C177A" w:rsidRDefault="000C177A" w:rsidP="000C177A">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Richard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expressed support for the Elkton Police Department. </w:t>
      </w:r>
    </w:p>
    <w:p w14:paraId="3B572E2F" w14:textId="77777777" w:rsidR="000C177A" w:rsidRDefault="000C177A" w:rsidP="000C177A">
      <w:pPr>
        <w:spacing w:after="0" w:afterAutospacing="0"/>
        <w:rPr>
          <w:rFonts w:ascii="Times New Roman" w:hAnsi="Times New Roman" w:cs="Times New Roman"/>
          <w:sz w:val="24"/>
          <w:szCs w:val="24"/>
        </w:rPr>
      </w:pPr>
    </w:p>
    <w:p w14:paraId="29A84BD5" w14:textId="2E3CFC55" w:rsidR="000C177A" w:rsidRDefault="000C177A" w:rsidP="000C177A">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when yard waste pickup will resume on a weekly basis. Mr. Handley stated weekly yard waste pickup will resume immediately.</w:t>
      </w:r>
    </w:p>
    <w:p w14:paraId="34C615BE" w14:textId="77777777" w:rsidR="000C177A" w:rsidRDefault="000C177A" w:rsidP="000C177A">
      <w:pPr>
        <w:spacing w:after="0" w:afterAutospacing="0"/>
        <w:rPr>
          <w:rFonts w:ascii="Times New Roman" w:hAnsi="Times New Roman" w:cs="Times New Roman"/>
          <w:sz w:val="24"/>
          <w:szCs w:val="24"/>
        </w:rPr>
      </w:pPr>
    </w:p>
    <w:p w14:paraId="13B1EC0B" w14:textId="773044AE" w:rsidR="000C177A" w:rsidRDefault="000C177A" w:rsidP="000C177A">
      <w:pPr>
        <w:spacing w:after="0" w:afterAutospacing="0"/>
        <w:rPr>
          <w:rFonts w:ascii="Times New Roman" w:hAnsi="Times New Roman" w:cs="Times New Roman"/>
          <w:sz w:val="24"/>
          <w:szCs w:val="24"/>
        </w:rPr>
      </w:pPr>
      <w:r>
        <w:rPr>
          <w:rFonts w:ascii="Times New Roman" w:hAnsi="Times New Roman" w:cs="Times New Roman"/>
          <w:sz w:val="24"/>
          <w:szCs w:val="24"/>
        </w:rPr>
        <w:tab/>
        <w:t>Mr. Downs stated he has been appointed as Defense Counsel for the Cecil County Drug Court. He expressed support for the program, and stated the graduation ceremony is very rewarding to experience. He advised the Board that he will let them know when the next ceremony is scheduled.</w:t>
      </w:r>
    </w:p>
    <w:p w14:paraId="0521A7D5" w14:textId="77777777" w:rsidR="000C177A" w:rsidRDefault="000C177A" w:rsidP="000C177A">
      <w:pPr>
        <w:spacing w:after="0" w:afterAutospacing="0"/>
        <w:rPr>
          <w:rFonts w:ascii="Times New Roman" w:hAnsi="Times New Roman" w:cs="Times New Roman"/>
          <w:sz w:val="24"/>
          <w:szCs w:val="24"/>
        </w:rPr>
      </w:pPr>
    </w:p>
    <w:p w14:paraId="36957772" w14:textId="2F38688E" w:rsidR="000C177A" w:rsidRPr="00B64F53" w:rsidRDefault="000C177A" w:rsidP="000C177A">
      <w:pPr>
        <w:spacing w:after="0"/>
        <w:rPr>
          <w:rFonts w:ascii="Times New Roman" w:eastAsia="Calibri" w:hAnsi="Times New Roman" w:cs="Times New Roman"/>
          <w:sz w:val="24"/>
          <w:szCs w:val="24"/>
        </w:rPr>
      </w:pPr>
      <w:r>
        <w:rPr>
          <w:rFonts w:ascii="Times New Roman" w:hAnsi="Times New Roman" w:cs="Times New Roman"/>
          <w:sz w:val="24"/>
          <w:szCs w:val="24"/>
        </w:rPr>
        <w:tab/>
      </w:r>
      <w:r w:rsidRPr="00B64F53">
        <w:rPr>
          <w:rFonts w:ascii="Times New Roman" w:eastAsia="Calibri" w:hAnsi="Times New Roman" w:cs="Times New Roman"/>
          <w:sz w:val="24"/>
          <w:szCs w:val="24"/>
        </w:rPr>
        <w:t>Hearing no additional business to come before the Board, Mayor Alt adjourned the virtual meeting at 1</w:t>
      </w:r>
      <w:r>
        <w:rPr>
          <w:rFonts w:ascii="Times New Roman" w:eastAsia="Calibri" w:hAnsi="Times New Roman" w:cs="Times New Roman"/>
          <w:sz w:val="24"/>
          <w:szCs w:val="24"/>
        </w:rPr>
        <w:t>2:</w:t>
      </w:r>
      <w:r>
        <w:rPr>
          <w:rFonts w:ascii="Times New Roman" w:eastAsia="Calibri" w:hAnsi="Times New Roman" w:cs="Times New Roman"/>
          <w:sz w:val="24"/>
          <w:szCs w:val="24"/>
        </w:rPr>
        <w:t>37</w:t>
      </w:r>
      <w:r w:rsidRPr="00B64F53">
        <w:rPr>
          <w:rFonts w:ascii="Times New Roman" w:eastAsia="Calibri" w:hAnsi="Times New Roman" w:cs="Times New Roman"/>
          <w:sz w:val="24"/>
          <w:szCs w:val="24"/>
        </w:rPr>
        <w:t xml:space="preserve"> p.m.</w:t>
      </w:r>
      <w:r w:rsidRPr="00B64F53">
        <w:rPr>
          <w:rFonts w:ascii="Times New Roman" w:eastAsia="Calibri" w:hAnsi="Times New Roman" w:cs="Times New Roman"/>
          <w:sz w:val="24"/>
          <w:szCs w:val="24"/>
        </w:rPr>
        <w:tab/>
      </w:r>
    </w:p>
    <w:p w14:paraId="1F142B28" w14:textId="77777777" w:rsidR="000C177A" w:rsidRPr="00B64F53" w:rsidRDefault="000C177A" w:rsidP="000C177A">
      <w:pPr>
        <w:spacing w:after="0" w:afterAutospacing="0"/>
        <w:rPr>
          <w:rFonts w:ascii="Times New Roman" w:eastAsia="Calibri" w:hAnsi="Times New Roman" w:cs="Times New Roman"/>
          <w:sz w:val="24"/>
          <w:szCs w:val="24"/>
        </w:rPr>
      </w:pPr>
    </w:p>
    <w:p w14:paraId="63C84FBB" w14:textId="77777777" w:rsidR="000C177A" w:rsidRPr="00B64F53" w:rsidRDefault="000C177A" w:rsidP="000C177A">
      <w:pPr>
        <w:spacing w:after="0" w:afterAutospacing="0"/>
        <w:rPr>
          <w:rFonts w:ascii="Times New Roman" w:eastAsia="Calibri" w:hAnsi="Times New Roman" w:cs="Times New Roman"/>
          <w:sz w:val="24"/>
          <w:szCs w:val="24"/>
        </w:rPr>
      </w:pPr>
    </w:p>
    <w:p w14:paraId="16A7AD9A" w14:textId="77777777" w:rsidR="000C177A" w:rsidRPr="00B64F53" w:rsidRDefault="000C177A" w:rsidP="000C177A">
      <w:pPr>
        <w:spacing w:after="0" w:afterAutospacing="0"/>
        <w:jc w:val="right"/>
        <w:rPr>
          <w:rFonts w:ascii="Times New Roman" w:eastAsia="Times New Roman" w:hAnsi="Times New Roman" w:cs="Times New Roman"/>
          <w:sz w:val="24"/>
          <w:szCs w:val="24"/>
          <w:u w:val="single"/>
        </w:rPr>
      </w:pP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p>
    <w:p w14:paraId="39BB994E" w14:textId="77777777" w:rsidR="000C177A" w:rsidRPr="00B64F53" w:rsidRDefault="000C177A" w:rsidP="000C177A">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L. Michelle Henson</w:t>
      </w:r>
    </w:p>
    <w:p w14:paraId="6CF50D31" w14:textId="77777777" w:rsidR="000C177A" w:rsidRPr="00B64F53" w:rsidRDefault="000C177A" w:rsidP="000C177A">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Sr. Administrative Specialist</w:t>
      </w:r>
    </w:p>
    <w:p w14:paraId="1007F210" w14:textId="77777777" w:rsidR="000C177A" w:rsidRPr="00B64F53" w:rsidRDefault="000C177A" w:rsidP="000C177A">
      <w:pPr>
        <w:spacing w:after="0" w:afterAutospacing="0"/>
        <w:rPr>
          <w:rFonts w:ascii="Times New Roman" w:eastAsia="Times New Roman" w:hAnsi="Times New Roman" w:cs="Times New Roman"/>
          <w:sz w:val="24"/>
          <w:szCs w:val="24"/>
        </w:rPr>
      </w:pPr>
    </w:p>
    <w:p w14:paraId="1BDDFA99" w14:textId="77777777" w:rsidR="000C177A" w:rsidRPr="00B64F53" w:rsidRDefault="000C177A" w:rsidP="000C177A">
      <w:pPr>
        <w:spacing w:after="0" w:afterAutospacing="0"/>
        <w:rPr>
          <w:rFonts w:ascii="Times New Roman" w:eastAsia="Times New Roman" w:hAnsi="Times New Roman" w:cs="Times New Roman"/>
          <w:sz w:val="24"/>
          <w:szCs w:val="24"/>
        </w:rPr>
      </w:pPr>
    </w:p>
    <w:p w14:paraId="2DE38E8F" w14:textId="77777777" w:rsidR="000C177A" w:rsidRPr="00B64F53" w:rsidRDefault="000C177A" w:rsidP="000C177A">
      <w:pPr>
        <w:spacing w:after="0" w:afterAutospacing="0"/>
        <w:jc w:val="center"/>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A VIDEO RECORDING OF THIS MEETING RETAINED AT THE ADMINISTRATION OFFICE</w:t>
      </w:r>
    </w:p>
    <w:p w14:paraId="0DE0C8A9" w14:textId="77777777" w:rsidR="000C177A" w:rsidRPr="00B64F53" w:rsidRDefault="000C177A" w:rsidP="000C177A">
      <w:pPr>
        <w:spacing w:after="0" w:afterAutospacing="0"/>
        <w:rPr>
          <w:rFonts w:ascii="Times New Roman" w:eastAsia="Times New Roman" w:hAnsi="Times New Roman" w:cs="Times New Roman"/>
          <w:sz w:val="24"/>
          <w:szCs w:val="24"/>
        </w:rPr>
      </w:pPr>
    </w:p>
    <w:p w14:paraId="037EC487" w14:textId="77777777" w:rsidR="000C177A" w:rsidRPr="00B64F53" w:rsidRDefault="000C177A" w:rsidP="000C177A">
      <w:pPr>
        <w:spacing w:after="0" w:afterAutospacing="0"/>
        <w:rPr>
          <w:rFonts w:ascii="Times New Roman" w:eastAsia="Calibri" w:hAnsi="Times New Roman" w:cs="Times New Roman"/>
          <w:sz w:val="24"/>
        </w:rPr>
      </w:pPr>
      <w:r w:rsidRPr="00B64F53">
        <w:rPr>
          <w:rFonts w:ascii="Times New Roman" w:eastAsia="Times New Roman" w:hAnsi="Times New Roman" w:cs="Times New Roman"/>
          <w:sz w:val="24"/>
          <w:szCs w:val="24"/>
        </w:rPr>
        <w:t xml:space="preserve">Note: The minutes of regularly scheduled public meetings conducted by the Mayor and Commissioners of the Town of Elkton, following their approval, are posted at www.elkton.org. The minutes, in hard copy format, are retained indefinitely by the Town of Elkton, Administration Office, </w:t>
      </w:r>
      <w:proofErr w:type="gramStart"/>
      <w:r w:rsidRPr="00B64F53">
        <w:rPr>
          <w:rFonts w:ascii="Times New Roman" w:eastAsia="Times New Roman" w:hAnsi="Times New Roman" w:cs="Times New Roman"/>
          <w:sz w:val="24"/>
          <w:szCs w:val="24"/>
        </w:rPr>
        <w:t>100</w:t>
      </w:r>
      <w:proofErr w:type="gramEnd"/>
      <w:r w:rsidRPr="00B64F53">
        <w:rPr>
          <w:rFonts w:ascii="Times New Roman" w:eastAsia="Times New Roman" w:hAnsi="Times New Roman" w:cs="Times New Roman"/>
          <w:sz w:val="24"/>
          <w:szCs w:val="24"/>
        </w:rPr>
        <w:t xml:space="preserve"> Railroad Avenue, Elkton, Maryland 21921.</w:t>
      </w:r>
    </w:p>
    <w:p w14:paraId="31462D4F" w14:textId="77777777" w:rsidR="000C177A" w:rsidRPr="00B64F53" w:rsidRDefault="000C177A" w:rsidP="000C177A">
      <w:pPr>
        <w:spacing w:after="0" w:afterAutospacing="0"/>
        <w:rPr>
          <w:rFonts w:ascii="Times New Roman" w:eastAsia="Calibri" w:hAnsi="Times New Roman" w:cs="Times New Roman"/>
          <w:sz w:val="24"/>
          <w:szCs w:val="24"/>
        </w:rPr>
      </w:pPr>
    </w:p>
    <w:p w14:paraId="367A98CC" w14:textId="23C406C2" w:rsidR="00E57AF4" w:rsidRDefault="00E57AF4" w:rsidP="000C177A">
      <w:pPr>
        <w:spacing w:after="0" w:afterAutospacing="0"/>
        <w:rPr>
          <w:rFonts w:ascii="Times New Roman" w:hAnsi="Times New Roman" w:cs="Times New Roman"/>
          <w:sz w:val="24"/>
          <w:szCs w:val="24"/>
        </w:rPr>
      </w:pPr>
    </w:p>
    <w:p w14:paraId="40446B3C" w14:textId="08F88CA9" w:rsidR="00CD14CD" w:rsidRDefault="00CD14CD" w:rsidP="00D6585B">
      <w:pPr>
        <w:spacing w:after="0" w:afterAutospacing="0"/>
        <w:rPr>
          <w:rFonts w:ascii="Times New Roman" w:hAnsi="Times New Roman" w:cs="Times New Roman"/>
          <w:sz w:val="24"/>
          <w:szCs w:val="24"/>
        </w:rPr>
      </w:pPr>
    </w:p>
    <w:p w14:paraId="714F100C" w14:textId="0127A1BC" w:rsidR="00386A3B" w:rsidRDefault="00386A3B" w:rsidP="00D6585B">
      <w:pPr>
        <w:spacing w:after="0" w:afterAutospacing="0"/>
        <w:rPr>
          <w:rFonts w:ascii="Times New Roman" w:hAnsi="Times New Roman" w:cs="Times New Roman"/>
          <w:sz w:val="24"/>
          <w:szCs w:val="24"/>
        </w:rPr>
      </w:pPr>
    </w:p>
    <w:p w14:paraId="6874690F" w14:textId="77777777" w:rsidR="00386A3B" w:rsidRDefault="00386A3B" w:rsidP="00D6585B">
      <w:pPr>
        <w:spacing w:after="0" w:afterAutospacing="0"/>
        <w:rPr>
          <w:rFonts w:ascii="Times New Roman" w:hAnsi="Times New Roman" w:cs="Times New Roman"/>
          <w:sz w:val="24"/>
          <w:szCs w:val="24"/>
        </w:rPr>
      </w:pPr>
    </w:p>
    <w:p w14:paraId="56944CA0" w14:textId="124C8B2B" w:rsidR="00532908" w:rsidRDefault="00532908" w:rsidP="00D6585B">
      <w:pPr>
        <w:spacing w:after="0" w:afterAutospacing="0"/>
        <w:rPr>
          <w:rFonts w:ascii="Times New Roman" w:hAnsi="Times New Roman" w:cs="Times New Roman"/>
          <w:sz w:val="24"/>
          <w:szCs w:val="24"/>
        </w:rPr>
      </w:pPr>
    </w:p>
    <w:p w14:paraId="1D839976" w14:textId="77777777" w:rsidR="00532908" w:rsidRPr="00D6585B" w:rsidRDefault="00532908" w:rsidP="00D6585B">
      <w:pPr>
        <w:spacing w:after="0" w:afterAutospacing="0"/>
        <w:rPr>
          <w:rFonts w:ascii="Times New Roman" w:hAnsi="Times New Roman" w:cs="Times New Roman"/>
          <w:sz w:val="24"/>
          <w:szCs w:val="24"/>
        </w:rPr>
      </w:pPr>
    </w:p>
    <w:sectPr w:rsidR="00532908" w:rsidRPr="00D6585B" w:rsidSect="006B11B3">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3B4D" w14:textId="77777777" w:rsidR="006504A5" w:rsidRDefault="006504A5" w:rsidP="006504A5">
      <w:pPr>
        <w:spacing w:after="0"/>
      </w:pPr>
      <w:r>
        <w:separator/>
      </w:r>
    </w:p>
  </w:endnote>
  <w:endnote w:type="continuationSeparator" w:id="0">
    <w:p w14:paraId="2DC81161" w14:textId="77777777" w:rsidR="006504A5" w:rsidRDefault="006504A5" w:rsidP="0065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9022"/>
      <w:docPartObj>
        <w:docPartGallery w:val="Page Numbers (Bottom of Page)"/>
        <w:docPartUnique/>
      </w:docPartObj>
    </w:sdtPr>
    <w:sdtEndPr>
      <w:rPr>
        <w:rFonts w:ascii="Times New Roman" w:hAnsi="Times New Roman" w:cs="Times New Roman"/>
        <w:noProof/>
        <w:sz w:val="24"/>
        <w:szCs w:val="24"/>
      </w:rPr>
    </w:sdtEndPr>
    <w:sdtContent>
      <w:p w14:paraId="7DBA7967" w14:textId="58B94206" w:rsidR="006B11B3" w:rsidRPr="006B11B3" w:rsidRDefault="006B11B3">
        <w:pPr>
          <w:pStyle w:val="Footer"/>
          <w:jc w:val="center"/>
          <w:rPr>
            <w:rFonts w:ascii="Times New Roman" w:hAnsi="Times New Roman" w:cs="Times New Roman"/>
            <w:sz w:val="24"/>
            <w:szCs w:val="24"/>
          </w:rPr>
        </w:pPr>
        <w:r w:rsidRPr="006B11B3">
          <w:rPr>
            <w:rFonts w:ascii="Times New Roman" w:hAnsi="Times New Roman" w:cs="Times New Roman"/>
            <w:sz w:val="24"/>
            <w:szCs w:val="24"/>
          </w:rPr>
          <w:fldChar w:fldCharType="begin"/>
        </w:r>
        <w:r w:rsidRPr="006B11B3">
          <w:rPr>
            <w:rFonts w:ascii="Times New Roman" w:hAnsi="Times New Roman" w:cs="Times New Roman"/>
            <w:sz w:val="24"/>
            <w:szCs w:val="24"/>
          </w:rPr>
          <w:instrText xml:space="preserve"> PAGE   \* MERGEFORMAT </w:instrText>
        </w:r>
        <w:r w:rsidRPr="006B11B3">
          <w:rPr>
            <w:rFonts w:ascii="Times New Roman" w:hAnsi="Times New Roman" w:cs="Times New Roman"/>
            <w:sz w:val="24"/>
            <w:szCs w:val="24"/>
          </w:rPr>
          <w:fldChar w:fldCharType="separate"/>
        </w:r>
        <w:r w:rsidR="00995B3A">
          <w:rPr>
            <w:rFonts w:ascii="Times New Roman" w:hAnsi="Times New Roman" w:cs="Times New Roman"/>
            <w:noProof/>
            <w:sz w:val="24"/>
            <w:szCs w:val="24"/>
          </w:rPr>
          <w:t>5</w:t>
        </w:r>
        <w:r w:rsidRPr="006B11B3">
          <w:rPr>
            <w:rFonts w:ascii="Times New Roman" w:hAnsi="Times New Roman" w:cs="Times New Roman"/>
            <w:noProof/>
            <w:sz w:val="24"/>
            <w:szCs w:val="24"/>
          </w:rPr>
          <w:fldChar w:fldCharType="end"/>
        </w:r>
      </w:p>
    </w:sdtContent>
  </w:sdt>
  <w:p w14:paraId="051A60C6" w14:textId="77777777" w:rsidR="006504A5" w:rsidRDefault="0065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379E" w14:textId="77777777" w:rsidR="006504A5" w:rsidRDefault="006504A5" w:rsidP="006504A5">
      <w:pPr>
        <w:spacing w:after="0"/>
      </w:pPr>
      <w:r>
        <w:separator/>
      </w:r>
    </w:p>
  </w:footnote>
  <w:footnote w:type="continuationSeparator" w:id="0">
    <w:p w14:paraId="0F872D27" w14:textId="77777777" w:rsidR="006504A5" w:rsidRDefault="006504A5" w:rsidP="006504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38E0" w14:textId="77777777" w:rsidR="006504A5" w:rsidRDefault="006504A5" w:rsidP="006504A5">
    <w:pPr>
      <w:pStyle w:val="Header"/>
      <w:spacing w:afterAutospacing="0"/>
      <w:rPr>
        <w:rFonts w:ascii="Times New Roman" w:hAnsi="Times New Roman" w:cs="Times New Roman"/>
        <w:sz w:val="24"/>
        <w:szCs w:val="24"/>
      </w:rPr>
    </w:pPr>
    <w:r w:rsidRPr="006504A5">
      <w:rPr>
        <w:rFonts w:ascii="Times New Roman" w:hAnsi="Times New Roman" w:cs="Times New Roman"/>
        <w:sz w:val="24"/>
        <w:szCs w:val="24"/>
      </w:rPr>
      <w:t>Mayor &amp; Commissioners Meeting Minutes</w:t>
    </w:r>
  </w:p>
  <w:p w14:paraId="1CD0EEB0" w14:textId="6433D99E" w:rsidR="006504A5" w:rsidRPr="006504A5" w:rsidRDefault="006504A5" w:rsidP="006504A5">
    <w:pPr>
      <w:pStyle w:val="Header"/>
      <w:spacing w:afterAutospacing="0"/>
      <w:rPr>
        <w:rFonts w:ascii="Times New Roman" w:hAnsi="Times New Roman" w:cs="Times New Roman"/>
        <w:sz w:val="24"/>
        <w:szCs w:val="24"/>
      </w:rPr>
    </w:pPr>
    <w:r w:rsidRPr="006504A5">
      <w:rPr>
        <w:rFonts w:ascii="Times New Roman" w:hAnsi="Times New Roman" w:cs="Times New Roman"/>
        <w:sz w:val="24"/>
        <w:szCs w:val="24"/>
      </w:rPr>
      <w:t>June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B"/>
    <w:rsid w:val="000848C2"/>
    <w:rsid w:val="000B2A5F"/>
    <w:rsid w:val="000C177A"/>
    <w:rsid w:val="000C6346"/>
    <w:rsid w:val="002B35F8"/>
    <w:rsid w:val="003758DC"/>
    <w:rsid w:val="00386A3B"/>
    <w:rsid w:val="003B48A6"/>
    <w:rsid w:val="003D4353"/>
    <w:rsid w:val="004870FB"/>
    <w:rsid w:val="004C4074"/>
    <w:rsid w:val="004E2470"/>
    <w:rsid w:val="00531A7C"/>
    <w:rsid w:val="00532908"/>
    <w:rsid w:val="005A6F87"/>
    <w:rsid w:val="00621A4E"/>
    <w:rsid w:val="006504A5"/>
    <w:rsid w:val="00664477"/>
    <w:rsid w:val="006916A1"/>
    <w:rsid w:val="006A2A5D"/>
    <w:rsid w:val="006B11B3"/>
    <w:rsid w:val="006C5008"/>
    <w:rsid w:val="006D6012"/>
    <w:rsid w:val="007D7843"/>
    <w:rsid w:val="00843C19"/>
    <w:rsid w:val="00854F09"/>
    <w:rsid w:val="00861832"/>
    <w:rsid w:val="008919F2"/>
    <w:rsid w:val="008F78A6"/>
    <w:rsid w:val="00902D89"/>
    <w:rsid w:val="00955517"/>
    <w:rsid w:val="00995B3A"/>
    <w:rsid w:val="00AD6F88"/>
    <w:rsid w:val="00AF1881"/>
    <w:rsid w:val="00BA6B86"/>
    <w:rsid w:val="00C102F9"/>
    <w:rsid w:val="00C24A48"/>
    <w:rsid w:val="00CB4D9C"/>
    <w:rsid w:val="00CD14CD"/>
    <w:rsid w:val="00D17EB5"/>
    <w:rsid w:val="00D30548"/>
    <w:rsid w:val="00D421C9"/>
    <w:rsid w:val="00D6585B"/>
    <w:rsid w:val="00DC41B5"/>
    <w:rsid w:val="00DC770F"/>
    <w:rsid w:val="00E57AF4"/>
    <w:rsid w:val="00E85403"/>
    <w:rsid w:val="00ED46EB"/>
    <w:rsid w:val="00F27D1A"/>
    <w:rsid w:val="00F503C7"/>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C55A"/>
  <w15:chartTrackingRefBased/>
  <w15:docId w15:val="{E0E65732-8D0C-4DEE-8101-A0F72B9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A5"/>
    <w:pPr>
      <w:tabs>
        <w:tab w:val="center" w:pos="4680"/>
        <w:tab w:val="right" w:pos="9360"/>
      </w:tabs>
      <w:spacing w:after="0"/>
    </w:pPr>
  </w:style>
  <w:style w:type="character" w:customStyle="1" w:styleId="HeaderChar">
    <w:name w:val="Header Char"/>
    <w:basedOn w:val="DefaultParagraphFont"/>
    <w:link w:val="Header"/>
    <w:uiPriority w:val="99"/>
    <w:rsid w:val="006504A5"/>
  </w:style>
  <w:style w:type="paragraph" w:styleId="Footer">
    <w:name w:val="footer"/>
    <w:basedOn w:val="Normal"/>
    <w:link w:val="FooterChar"/>
    <w:uiPriority w:val="99"/>
    <w:unhideWhenUsed/>
    <w:rsid w:val="006504A5"/>
    <w:pPr>
      <w:tabs>
        <w:tab w:val="center" w:pos="4680"/>
        <w:tab w:val="right" w:pos="9360"/>
      </w:tabs>
      <w:spacing w:after="0"/>
    </w:pPr>
  </w:style>
  <w:style w:type="character" w:customStyle="1" w:styleId="FooterChar">
    <w:name w:val="Footer Char"/>
    <w:basedOn w:val="DefaultParagraphFont"/>
    <w:link w:val="Footer"/>
    <w:uiPriority w:val="99"/>
    <w:rsid w:val="0065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13</cp:revision>
  <dcterms:created xsi:type="dcterms:W3CDTF">2020-06-17T17:58:00Z</dcterms:created>
  <dcterms:modified xsi:type="dcterms:W3CDTF">2020-06-18T16:23:00Z</dcterms:modified>
</cp:coreProperties>
</file>